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12E2D4" w14:textId="66B071E3" w:rsidR="0097499C" w:rsidRPr="00D8616A" w:rsidRDefault="00D80EB7" w:rsidP="00B70B71">
      <w:pPr>
        <w:pStyle w:val="a3"/>
        <w:spacing w:after="0" w:line="360" w:lineRule="auto"/>
        <w:rPr>
          <w:rFonts w:ascii="標楷體" w:eastAsia="標楷體" w:hAnsi="標楷體"/>
          <w:sz w:val="40"/>
          <w:szCs w:val="40"/>
        </w:rPr>
      </w:pPr>
      <w:bookmarkStart w:id="0" w:name="_Toc231551513"/>
      <w:r w:rsidRPr="00D80EB7">
        <w:rPr>
          <w:rFonts w:ascii="標楷體" w:eastAsia="標楷體" w:hAnsi="標楷體" w:hint="eastAsia"/>
          <w:b/>
          <w:bCs/>
          <w:sz w:val="40"/>
          <w:szCs w:val="40"/>
          <w:u w:val="single"/>
        </w:rPr>
        <w:t>子宮</w:t>
      </w:r>
      <w:r w:rsidR="0097499C" w:rsidRPr="008C4FC0">
        <w:rPr>
          <w:rFonts w:ascii="標楷體" w:eastAsia="標楷體" w:hAnsi="標楷體" w:hint="eastAsia"/>
          <w:b/>
          <w:bCs/>
          <w:sz w:val="40"/>
          <w:szCs w:val="40"/>
        </w:rPr>
        <w:t>切除手術</w:t>
      </w:r>
      <w:r w:rsidR="0097499C" w:rsidRPr="00D8616A">
        <w:rPr>
          <w:rFonts w:ascii="標楷體" w:eastAsia="標楷體" w:hAnsi="標楷體" w:hint="eastAsia"/>
          <w:sz w:val="40"/>
          <w:szCs w:val="40"/>
        </w:rPr>
        <w:t>（</w:t>
      </w:r>
      <w:r w:rsidR="0097499C" w:rsidRPr="00B70B71">
        <w:rPr>
          <w:rFonts w:ascii="標楷體" w:eastAsia="標楷體" w:hAnsi="標楷體" w:hint="eastAsia"/>
          <w:b/>
          <w:bCs/>
          <w:sz w:val="40"/>
          <w:szCs w:val="40"/>
        </w:rPr>
        <w:t>剖腹式、</w:t>
      </w:r>
      <w:r w:rsidR="002D1FBD">
        <w:rPr>
          <w:rFonts w:ascii="標楷體" w:eastAsia="標楷體" w:hAnsi="標楷體" w:hint="eastAsia"/>
          <w:b/>
          <w:bCs/>
          <w:sz w:val="40"/>
          <w:szCs w:val="40"/>
        </w:rPr>
        <w:t>腹腔鏡、達文西機械手臂</w:t>
      </w:r>
      <w:r w:rsidR="0097499C" w:rsidRPr="00D8616A">
        <w:rPr>
          <w:rFonts w:ascii="標楷體" w:eastAsia="標楷體" w:hAnsi="標楷體" w:hint="eastAsia"/>
          <w:sz w:val="40"/>
          <w:szCs w:val="40"/>
        </w:rPr>
        <w:t>）</w:t>
      </w:r>
      <w:bookmarkEnd w:id="0"/>
    </w:p>
    <w:p w14:paraId="4994ABE4" w14:textId="77777777" w:rsidR="0097499C" w:rsidRPr="00625490" w:rsidRDefault="0097499C" w:rsidP="00B70B71">
      <w:pPr>
        <w:spacing w:after="0" w:line="276" w:lineRule="auto"/>
        <w:rPr>
          <w:rFonts w:ascii="標楷體" w:eastAsia="標楷體" w:hAnsi="標楷體"/>
          <w:sz w:val="32"/>
          <w:szCs w:val="32"/>
        </w:rPr>
      </w:pPr>
      <w:r w:rsidRPr="00625490">
        <w:rPr>
          <w:rFonts w:ascii="標楷體" w:eastAsia="標楷體" w:hAnsi="標楷體" w:hint="eastAsia"/>
          <w:b/>
          <w:bCs/>
          <w:sz w:val="32"/>
          <w:szCs w:val="32"/>
        </w:rPr>
        <w:t>一、手術適應症</w:t>
      </w:r>
      <w:r w:rsidRPr="00625490">
        <w:rPr>
          <w:rFonts w:ascii="標楷體" w:eastAsia="標楷體" w:hAnsi="標楷體" w:hint="eastAsia"/>
          <w:sz w:val="32"/>
          <w:szCs w:val="32"/>
        </w:rPr>
        <w:t>（手術原因）</w:t>
      </w:r>
    </w:p>
    <w:p w14:paraId="1ED95725" w14:textId="77777777" w:rsidR="001242BF" w:rsidRPr="00F23E45" w:rsidRDefault="001242BF" w:rsidP="001242BF">
      <w:pPr>
        <w:pStyle w:val="a9"/>
        <w:numPr>
          <w:ilvl w:val="0"/>
          <w:numId w:val="1"/>
        </w:numPr>
        <w:spacing w:after="0" w:line="276" w:lineRule="auto"/>
        <w:contextualSpacing w:val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不正常</w:t>
      </w:r>
      <w:r w:rsidRPr="00AF4E1F">
        <w:rPr>
          <w:rFonts w:ascii="標楷體" w:eastAsia="標楷體" w:hAnsi="標楷體" w:hint="eastAsia"/>
          <w:b/>
          <w:bCs/>
          <w:sz w:val="28"/>
          <w:szCs w:val="28"/>
          <w:u w:val="single"/>
        </w:rPr>
        <w:t>出血</w:t>
      </w:r>
      <w:r>
        <w:rPr>
          <w:rFonts w:ascii="標楷體" w:eastAsia="標楷體" w:hAnsi="標楷體" w:hint="eastAsia"/>
          <w:sz w:val="28"/>
          <w:szCs w:val="28"/>
        </w:rPr>
        <w:t>：</w:t>
      </w:r>
      <w:r w:rsidRPr="00B9621E">
        <w:rPr>
          <w:rFonts w:ascii="標楷體" w:eastAsia="標楷體" w:hAnsi="標楷體" w:hint="eastAsia"/>
          <w:sz w:val="28"/>
          <w:szCs w:val="28"/>
        </w:rPr>
        <w:t xml:space="preserve">□ </w:t>
      </w:r>
      <w:r>
        <w:rPr>
          <w:rFonts w:ascii="標楷體" w:eastAsia="標楷體" w:hAnsi="標楷體" w:hint="eastAsia"/>
          <w:sz w:val="28"/>
          <w:szCs w:val="28"/>
        </w:rPr>
        <w:t>子宮內膜增生、</w:t>
      </w:r>
      <w:r w:rsidRPr="00B9621E">
        <w:rPr>
          <w:rFonts w:ascii="標楷體" w:eastAsia="標楷體" w:hAnsi="標楷體" w:hint="eastAsia"/>
          <w:sz w:val="28"/>
          <w:szCs w:val="28"/>
        </w:rPr>
        <w:t xml:space="preserve">□ </w:t>
      </w:r>
      <w:r>
        <w:rPr>
          <w:rFonts w:ascii="標楷體" w:eastAsia="標楷體" w:hAnsi="標楷體" w:hint="eastAsia"/>
          <w:sz w:val="28"/>
          <w:szCs w:val="28"/>
        </w:rPr>
        <w:t>子宮肌瘤</w:t>
      </w:r>
    </w:p>
    <w:p w14:paraId="12F0EADB" w14:textId="77777777" w:rsidR="001242BF" w:rsidRPr="00F23E45" w:rsidRDefault="001242BF" w:rsidP="001242BF">
      <w:pPr>
        <w:pStyle w:val="a9"/>
        <w:numPr>
          <w:ilvl w:val="0"/>
          <w:numId w:val="1"/>
        </w:numPr>
        <w:spacing w:after="0" w:line="276" w:lineRule="auto"/>
        <w:contextualSpacing w:val="0"/>
        <w:rPr>
          <w:rFonts w:ascii="標楷體" w:eastAsia="標楷體" w:hAnsi="標楷體"/>
          <w:sz w:val="28"/>
          <w:szCs w:val="28"/>
        </w:rPr>
      </w:pPr>
      <w:r w:rsidRPr="00AF4E1F">
        <w:rPr>
          <w:rFonts w:ascii="標楷體" w:eastAsia="標楷體" w:hAnsi="標楷體" w:hint="eastAsia"/>
          <w:sz w:val="28"/>
          <w:szCs w:val="28"/>
        </w:rPr>
        <w:t>有</w:t>
      </w:r>
      <w:r w:rsidRPr="004D0A25">
        <w:rPr>
          <w:rFonts w:ascii="標楷體" w:eastAsia="標楷體" w:hAnsi="標楷體" w:hint="eastAsia"/>
          <w:b/>
          <w:bCs/>
          <w:sz w:val="28"/>
          <w:szCs w:val="28"/>
          <w:u w:val="single"/>
        </w:rPr>
        <w:t>惡性</w:t>
      </w:r>
      <w:r w:rsidRPr="004D0A25">
        <w:rPr>
          <w:rFonts w:ascii="標楷體" w:eastAsia="標楷體" w:hAnsi="標楷體" w:hint="eastAsia"/>
          <w:sz w:val="28"/>
          <w:szCs w:val="28"/>
        </w:rPr>
        <w:t>疑慮：</w:t>
      </w:r>
      <w:r w:rsidRPr="00B9621E">
        <w:rPr>
          <w:rFonts w:ascii="標楷體" w:eastAsia="標楷體" w:hAnsi="標楷體" w:hint="eastAsia"/>
          <w:sz w:val="28"/>
          <w:szCs w:val="28"/>
        </w:rPr>
        <w:t xml:space="preserve">□ </w:t>
      </w:r>
      <w:r>
        <w:rPr>
          <w:rFonts w:ascii="標楷體" w:eastAsia="標楷體" w:hAnsi="標楷體" w:hint="eastAsia"/>
          <w:sz w:val="28"/>
          <w:szCs w:val="28"/>
        </w:rPr>
        <w:t>子宮內膜增生、</w:t>
      </w:r>
      <w:r w:rsidRPr="00B9621E">
        <w:rPr>
          <w:rFonts w:ascii="標楷體" w:eastAsia="標楷體" w:hAnsi="標楷體" w:hint="eastAsia"/>
          <w:sz w:val="28"/>
          <w:szCs w:val="28"/>
        </w:rPr>
        <w:t xml:space="preserve">□ </w:t>
      </w:r>
      <w:r>
        <w:rPr>
          <w:rFonts w:ascii="標楷體" w:eastAsia="標楷體" w:hAnsi="標楷體" w:hint="eastAsia"/>
          <w:sz w:val="28"/>
          <w:szCs w:val="28"/>
        </w:rPr>
        <w:t>子宮肌瘤、</w:t>
      </w:r>
      <w:r w:rsidRPr="00B9621E">
        <w:rPr>
          <w:rFonts w:ascii="標楷體" w:eastAsia="標楷體" w:hAnsi="標楷體" w:hint="eastAsia"/>
          <w:sz w:val="28"/>
          <w:szCs w:val="28"/>
        </w:rPr>
        <w:t xml:space="preserve">□ </w:t>
      </w:r>
      <w:r>
        <w:rPr>
          <w:rFonts w:ascii="標楷體" w:eastAsia="標楷體" w:hAnsi="標楷體" w:hint="eastAsia"/>
          <w:sz w:val="28"/>
          <w:szCs w:val="28"/>
        </w:rPr>
        <w:t>停經後出血</w:t>
      </w:r>
    </w:p>
    <w:p w14:paraId="3F6E80D1" w14:textId="6E628625" w:rsidR="001242BF" w:rsidRPr="004D0A25" w:rsidRDefault="001242BF" w:rsidP="001242BF">
      <w:pPr>
        <w:pStyle w:val="a9"/>
        <w:numPr>
          <w:ilvl w:val="0"/>
          <w:numId w:val="1"/>
        </w:numPr>
        <w:spacing w:after="0" w:line="276" w:lineRule="auto"/>
        <w:contextualSpacing w:val="0"/>
        <w:rPr>
          <w:rFonts w:ascii="標楷體" w:eastAsia="標楷體" w:hAnsi="標楷體"/>
          <w:sz w:val="28"/>
          <w:szCs w:val="28"/>
        </w:rPr>
      </w:pPr>
      <w:r w:rsidRPr="004D0A25">
        <w:rPr>
          <w:rFonts w:ascii="標楷體" w:eastAsia="標楷體" w:hAnsi="標楷體" w:hint="eastAsia"/>
          <w:sz w:val="28"/>
          <w:szCs w:val="28"/>
        </w:rPr>
        <w:t>子宮頸病灶：□ 癌前病變（CIN 1-3）、□ 子宮頸癌初期</w:t>
      </w:r>
    </w:p>
    <w:p w14:paraId="0D50A0AE" w14:textId="1A53EA8B" w:rsidR="001242BF" w:rsidRDefault="00A534F1" w:rsidP="001242BF">
      <w:pPr>
        <w:pStyle w:val="a9"/>
        <w:numPr>
          <w:ilvl w:val="0"/>
          <w:numId w:val="1"/>
        </w:numPr>
        <w:spacing w:after="0" w:line="276" w:lineRule="auto"/>
        <w:contextualSpacing w:val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脫垂：</w:t>
      </w:r>
      <w:r w:rsidRPr="004D0A25">
        <w:rPr>
          <w:rFonts w:ascii="標楷體" w:eastAsia="標楷體" w:hAnsi="標楷體" w:hint="eastAsia"/>
          <w:sz w:val="28"/>
          <w:szCs w:val="28"/>
        </w:rPr>
        <w:t xml:space="preserve">□ </w:t>
      </w:r>
      <w:r>
        <w:rPr>
          <w:rFonts w:ascii="標楷體" w:eastAsia="標楷體" w:hAnsi="標楷體" w:hint="eastAsia"/>
          <w:sz w:val="28"/>
          <w:szCs w:val="28"/>
        </w:rPr>
        <w:t>子宮脫垂、</w:t>
      </w:r>
      <w:r w:rsidRPr="004D0A25">
        <w:rPr>
          <w:rFonts w:ascii="標楷體" w:eastAsia="標楷體" w:hAnsi="標楷體" w:hint="eastAsia"/>
          <w:sz w:val="28"/>
          <w:szCs w:val="28"/>
        </w:rPr>
        <w:t xml:space="preserve">□ </w:t>
      </w:r>
      <w:r>
        <w:rPr>
          <w:rFonts w:ascii="標楷體" w:eastAsia="標楷體" w:hAnsi="標楷體" w:hint="eastAsia"/>
          <w:sz w:val="28"/>
          <w:szCs w:val="28"/>
        </w:rPr>
        <w:t>膀胱</w:t>
      </w:r>
      <w:r>
        <w:rPr>
          <w:rFonts w:ascii="標楷體" w:eastAsia="標楷體" w:hAnsi="標楷體" w:hint="eastAsia"/>
          <w:sz w:val="28"/>
          <w:szCs w:val="28"/>
        </w:rPr>
        <w:t>脫垂</w:t>
      </w:r>
    </w:p>
    <w:p w14:paraId="068AB4F1" w14:textId="77777777" w:rsidR="0097499C" w:rsidRDefault="0097499C" w:rsidP="00B70B71">
      <w:pPr>
        <w:spacing w:after="0" w:line="276" w:lineRule="auto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60D70C93" wp14:editId="7EBE239C">
            <wp:simplePos x="0" y="0"/>
            <wp:positionH relativeFrom="column">
              <wp:posOffset>2834323</wp:posOffset>
            </wp:positionH>
            <wp:positionV relativeFrom="paragraph">
              <wp:posOffset>3810</wp:posOffset>
            </wp:positionV>
            <wp:extent cx="3598545" cy="2541905"/>
            <wp:effectExtent l="0" t="0" r="1905" b="0"/>
            <wp:wrapSquare wrapText="bothSides"/>
            <wp:docPr id="1553432880" name="圖片 7" descr="The image depicts a simplified, anatomical illustration of the female pelvic region, showcasing the uterus and ovaries.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1676267" name="圖片 7" descr="The image depicts a simplified, anatomical illustration of the female pelvic region, showcasing the uterus and ovaries.&#10;&#10;AI 產生的內容可能不正確。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42" t="20760" r="4468" b="14758"/>
                    <a:stretch/>
                  </pic:blipFill>
                  <pic:spPr bwMode="auto">
                    <a:xfrm>
                      <a:off x="0" y="0"/>
                      <a:ext cx="3598545" cy="2541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4C2AEA" w14:textId="0378B17B" w:rsidR="0097499C" w:rsidRPr="00625490" w:rsidRDefault="0097499C" w:rsidP="00B70B71">
      <w:pPr>
        <w:spacing w:after="0" w:line="276" w:lineRule="auto"/>
        <w:rPr>
          <w:rFonts w:ascii="標楷體" w:eastAsia="標楷體" w:hAnsi="標楷體"/>
          <w:b/>
          <w:bCs/>
          <w:sz w:val="32"/>
          <w:szCs w:val="32"/>
        </w:rPr>
      </w:pPr>
      <w:r w:rsidRPr="00625490">
        <w:rPr>
          <w:rFonts w:ascii="標楷體" w:eastAsia="標楷體" w:hAnsi="標楷體" w:hint="eastAsia"/>
          <w:b/>
          <w:bCs/>
          <w:sz w:val="32"/>
          <w:szCs w:val="32"/>
        </w:rPr>
        <w:t>二、手術</w:t>
      </w:r>
      <w:r w:rsidR="00625490" w:rsidRPr="00625490">
        <w:rPr>
          <w:rFonts w:ascii="標楷體" w:eastAsia="標楷體" w:hAnsi="標楷體" w:hint="eastAsia"/>
          <w:b/>
          <w:bCs/>
          <w:sz w:val="32"/>
          <w:szCs w:val="32"/>
        </w:rPr>
        <w:t>執行</w:t>
      </w:r>
      <w:r w:rsidRPr="00625490">
        <w:rPr>
          <w:rFonts w:ascii="標楷體" w:eastAsia="標楷體" w:hAnsi="標楷體" w:hint="eastAsia"/>
          <w:b/>
          <w:bCs/>
          <w:sz w:val="32"/>
          <w:szCs w:val="32"/>
        </w:rPr>
        <w:t>範圍</w:t>
      </w:r>
    </w:p>
    <w:p w14:paraId="1B3BA5B5" w14:textId="53B21B6C" w:rsidR="00A534F1" w:rsidRDefault="00A534F1" w:rsidP="00A534F1">
      <w:pPr>
        <w:pStyle w:val="a9"/>
        <w:numPr>
          <w:ilvl w:val="0"/>
          <w:numId w:val="1"/>
        </w:numPr>
        <w:spacing w:after="0" w:line="276" w:lineRule="auto"/>
        <w:contextualSpacing w:val="0"/>
        <w:rPr>
          <w:rFonts w:ascii="標楷體" w:eastAsia="標楷體" w:hAnsi="標楷體"/>
          <w:sz w:val="28"/>
          <w:szCs w:val="28"/>
        </w:rPr>
      </w:pPr>
      <w:r w:rsidRPr="002E7AAF">
        <w:rPr>
          <w:rFonts w:ascii="標楷體" w:eastAsia="標楷體" w:hAnsi="標楷體" w:hint="eastAsia"/>
          <w:b/>
          <w:bCs/>
          <w:sz w:val="28"/>
          <w:szCs w:val="28"/>
          <w:u w:val="single"/>
        </w:rPr>
        <w:t>全子宮</w:t>
      </w:r>
      <w:r w:rsidRPr="002E7AAF">
        <w:rPr>
          <w:rFonts w:ascii="標楷體" w:eastAsia="標楷體" w:hAnsi="標楷體" w:hint="eastAsia"/>
          <w:sz w:val="28"/>
          <w:szCs w:val="28"/>
        </w:rPr>
        <w:t>切除</w:t>
      </w:r>
      <w:r w:rsidRPr="00AF4E1F">
        <w:rPr>
          <w:rFonts w:ascii="標楷體" w:eastAsia="標楷體" w:hAnsi="標楷體" w:hint="eastAsia"/>
          <w:sz w:val="28"/>
          <w:szCs w:val="28"/>
        </w:rPr>
        <w:t>（</w:t>
      </w:r>
      <w:r w:rsidR="002E7AAF" w:rsidRPr="002E7AAF">
        <w:rPr>
          <w:rFonts w:ascii="標楷體" w:eastAsia="標楷體" w:hAnsi="標楷體" w:hint="eastAsia"/>
          <w:b/>
          <w:bCs/>
          <w:sz w:val="28"/>
          <w:szCs w:val="28"/>
          <w:u w:val="single"/>
        </w:rPr>
        <w:t>切除</w:t>
      </w:r>
      <w:r w:rsidRPr="003869AE">
        <w:rPr>
          <w:rFonts w:ascii="標楷體" w:eastAsia="標楷體" w:hAnsi="標楷體" w:hint="eastAsia"/>
          <w:sz w:val="28"/>
          <w:szCs w:val="28"/>
        </w:rPr>
        <w:t>子宮頸</w:t>
      </w:r>
      <w:r w:rsidRPr="00AF4E1F">
        <w:rPr>
          <w:rFonts w:ascii="標楷體" w:eastAsia="標楷體" w:hAnsi="標楷體" w:hint="eastAsia"/>
          <w:sz w:val="28"/>
          <w:szCs w:val="28"/>
        </w:rPr>
        <w:t>）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5A50CD5F" w14:textId="77777777" w:rsidR="00A534F1" w:rsidRPr="00AF4E1F" w:rsidRDefault="00A534F1" w:rsidP="00A534F1">
      <w:pPr>
        <w:pStyle w:val="a9"/>
        <w:numPr>
          <w:ilvl w:val="0"/>
          <w:numId w:val="1"/>
        </w:numPr>
        <w:spacing w:after="0" w:line="276" w:lineRule="auto"/>
        <w:contextualSpacing w:val="0"/>
        <w:rPr>
          <w:rFonts w:ascii="標楷體" w:eastAsia="標楷體" w:hAnsi="標楷體"/>
          <w:sz w:val="28"/>
          <w:szCs w:val="28"/>
        </w:rPr>
      </w:pPr>
      <w:r w:rsidRPr="002E7AAF">
        <w:rPr>
          <w:rFonts w:ascii="標楷體" w:eastAsia="標楷體" w:hAnsi="標楷體" w:hint="eastAsia"/>
          <w:b/>
          <w:bCs/>
          <w:sz w:val="28"/>
          <w:szCs w:val="28"/>
          <w:u w:val="single"/>
        </w:rPr>
        <w:t>次全子宮</w:t>
      </w:r>
      <w:r w:rsidRPr="002E7AAF">
        <w:rPr>
          <w:rFonts w:ascii="標楷體" w:eastAsia="標楷體" w:hAnsi="標楷體" w:hint="eastAsia"/>
          <w:sz w:val="28"/>
          <w:szCs w:val="28"/>
        </w:rPr>
        <w:t>切除</w:t>
      </w:r>
      <w:r w:rsidRPr="00AF4E1F">
        <w:rPr>
          <w:rFonts w:ascii="標楷體" w:eastAsia="標楷體" w:hAnsi="標楷體" w:hint="eastAsia"/>
          <w:sz w:val="28"/>
          <w:szCs w:val="28"/>
        </w:rPr>
        <w:t>（</w:t>
      </w:r>
      <w:r w:rsidRPr="002E7AAF">
        <w:rPr>
          <w:rFonts w:ascii="標楷體" w:eastAsia="標楷體" w:hAnsi="標楷體" w:hint="eastAsia"/>
          <w:b/>
          <w:bCs/>
          <w:sz w:val="28"/>
          <w:szCs w:val="28"/>
          <w:u w:val="single"/>
        </w:rPr>
        <w:t>保留</w:t>
      </w:r>
      <w:r w:rsidRPr="003869AE">
        <w:rPr>
          <w:rFonts w:ascii="標楷體" w:eastAsia="標楷體" w:hAnsi="標楷體" w:hint="eastAsia"/>
          <w:sz w:val="28"/>
          <w:szCs w:val="28"/>
        </w:rPr>
        <w:t>子宮頸</w:t>
      </w:r>
      <w:r w:rsidRPr="00AF4E1F">
        <w:rPr>
          <w:rFonts w:ascii="標楷體" w:eastAsia="標楷體" w:hAnsi="標楷體" w:hint="eastAsia"/>
          <w:sz w:val="28"/>
          <w:szCs w:val="28"/>
        </w:rPr>
        <w:t>）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68E38D53" w14:textId="77777777" w:rsidR="00A534F1" w:rsidRDefault="00A534F1" w:rsidP="00A534F1">
      <w:pPr>
        <w:pStyle w:val="a9"/>
        <w:numPr>
          <w:ilvl w:val="0"/>
          <w:numId w:val="1"/>
        </w:numPr>
        <w:spacing w:after="0" w:line="276" w:lineRule="auto"/>
        <w:contextualSpacing w:val="0"/>
        <w:rPr>
          <w:rFonts w:ascii="標楷體" w:eastAsia="標楷體" w:hAnsi="標楷體"/>
          <w:sz w:val="28"/>
          <w:szCs w:val="28"/>
        </w:rPr>
      </w:pPr>
      <w:r w:rsidRPr="00E60C32">
        <w:rPr>
          <w:rFonts w:ascii="標楷體" w:eastAsia="標楷體" w:hAnsi="標楷體" w:hint="eastAsia"/>
          <w:b/>
          <w:bCs/>
          <w:sz w:val="28"/>
          <w:szCs w:val="28"/>
          <w:u w:val="single"/>
        </w:rPr>
        <w:t>卵巢/輸卵管</w:t>
      </w:r>
      <w:r>
        <w:rPr>
          <w:rFonts w:ascii="標楷體" w:eastAsia="標楷體" w:hAnsi="標楷體" w:hint="eastAsia"/>
          <w:sz w:val="28"/>
          <w:szCs w:val="28"/>
        </w:rPr>
        <w:t>切除術：</w:t>
      </w:r>
      <w:r>
        <w:rPr>
          <w:rFonts w:ascii="標楷體" w:eastAsia="標楷體" w:hAnsi="標楷體"/>
          <w:sz w:val="28"/>
          <w:szCs w:val="28"/>
        </w:rPr>
        <w:br/>
      </w:r>
      <w:r>
        <w:rPr>
          <w:rFonts w:ascii="標楷體" w:eastAsia="標楷體" w:hAnsi="標楷體" w:hint="eastAsia"/>
          <w:sz w:val="28"/>
          <w:szCs w:val="28"/>
        </w:rPr>
        <w:t>卵巢已無功能、避免後續手術。</w:t>
      </w:r>
    </w:p>
    <w:p w14:paraId="7CB1A4DB" w14:textId="77777777" w:rsidR="00A534F1" w:rsidRPr="00AF0F39" w:rsidRDefault="00A534F1" w:rsidP="00A534F1">
      <w:pPr>
        <w:pStyle w:val="a9"/>
        <w:numPr>
          <w:ilvl w:val="0"/>
          <w:numId w:val="1"/>
        </w:numPr>
        <w:spacing w:after="0" w:line="276" w:lineRule="auto"/>
        <w:contextualSpacing w:val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b/>
          <w:bCs/>
          <w:sz w:val="28"/>
          <w:szCs w:val="28"/>
          <w:u w:val="single"/>
        </w:rPr>
        <w:t>脫垂手術</w:t>
      </w:r>
      <w:r w:rsidRPr="001F242C">
        <w:rPr>
          <w:rFonts w:ascii="標楷體" w:eastAsia="標楷體" w:hAnsi="標楷體" w:hint="eastAsia"/>
          <w:sz w:val="28"/>
          <w:szCs w:val="28"/>
        </w:rPr>
        <w:t>：</w:t>
      </w:r>
      <w:r>
        <w:rPr>
          <w:rFonts w:ascii="標楷體" w:eastAsia="標楷體" w:hAnsi="標楷體"/>
          <w:sz w:val="28"/>
          <w:szCs w:val="28"/>
        </w:rPr>
        <w:br/>
      </w:r>
      <w:r w:rsidRPr="004D0A25">
        <w:rPr>
          <w:rFonts w:ascii="標楷體" w:eastAsia="標楷體" w:hAnsi="標楷體" w:hint="eastAsia"/>
          <w:sz w:val="28"/>
          <w:szCs w:val="28"/>
        </w:rPr>
        <w:t>□</w:t>
      </w:r>
      <w:r>
        <w:rPr>
          <w:rFonts w:ascii="標楷體" w:eastAsia="標楷體" w:hAnsi="標楷體" w:hint="eastAsia"/>
          <w:sz w:val="28"/>
          <w:szCs w:val="28"/>
        </w:rPr>
        <w:t xml:space="preserve"> 陰道壁修補、</w:t>
      </w:r>
      <w:r w:rsidRPr="004D0A25">
        <w:rPr>
          <w:rFonts w:ascii="標楷體" w:eastAsia="標楷體" w:hAnsi="標楷體" w:hint="eastAsia"/>
          <w:sz w:val="28"/>
          <w:szCs w:val="28"/>
        </w:rPr>
        <w:t>□</w:t>
      </w:r>
      <w:r>
        <w:rPr>
          <w:rFonts w:ascii="標楷體" w:eastAsia="標楷體" w:hAnsi="標楷體" w:hint="eastAsia"/>
          <w:sz w:val="28"/>
          <w:szCs w:val="28"/>
        </w:rPr>
        <w:t xml:space="preserve"> 陰道閉合術</w:t>
      </w:r>
    </w:p>
    <w:p w14:paraId="069E715E" w14:textId="77777777" w:rsidR="0097499C" w:rsidRPr="00A534F1" w:rsidRDefault="0097499C" w:rsidP="00B70B71">
      <w:pPr>
        <w:spacing w:after="0" w:line="276" w:lineRule="auto"/>
        <w:rPr>
          <w:rFonts w:ascii="標楷體" w:eastAsia="標楷體" w:hAnsi="標楷體"/>
          <w:sz w:val="28"/>
          <w:szCs w:val="28"/>
        </w:rPr>
      </w:pPr>
    </w:p>
    <w:p w14:paraId="076FD79B" w14:textId="77777777" w:rsidR="0097499C" w:rsidRPr="00625490" w:rsidRDefault="0097499C" w:rsidP="00B70B71">
      <w:pPr>
        <w:spacing w:after="0" w:line="276" w:lineRule="auto"/>
        <w:rPr>
          <w:rFonts w:ascii="標楷體" w:eastAsia="標楷體" w:hAnsi="標楷體"/>
          <w:b/>
          <w:bCs/>
          <w:sz w:val="32"/>
          <w:szCs w:val="32"/>
        </w:rPr>
      </w:pPr>
      <w:r w:rsidRPr="00625490">
        <w:rPr>
          <w:rFonts w:ascii="標楷體" w:eastAsia="標楷體" w:hAnsi="標楷體" w:hint="eastAsia"/>
          <w:b/>
          <w:bCs/>
          <w:sz w:val="32"/>
          <w:szCs w:val="32"/>
        </w:rPr>
        <w:t>三、手術外的替代治療方式</w:t>
      </w:r>
    </w:p>
    <w:p w14:paraId="16F28391" w14:textId="65851EAD" w:rsidR="00A571E2" w:rsidRDefault="00A571E2" w:rsidP="00A571E2">
      <w:pPr>
        <w:pStyle w:val="a9"/>
        <w:numPr>
          <w:ilvl w:val="0"/>
          <w:numId w:val="2"/>
        </w:numPr>
        <w:spacing w:after="0" w:line="276" w:lineRule="auto"/>
        <w:contextualSpacing w:val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保守性治療：</w:t>
      </w:r>
    </w:p>
    <w:p w14:paraId="16FCC8EA" w14:textId="288B2719" w:rsidR="00B779E1" w:rsidRDefault="00B779E1" w:rsidP="00A571E2">
      <w:pPr>
        <w:pStyle w:val="a9"/>
        <w:numPr>
          <w:ilvl w:val="1"/>
          <w:numId w:val="2"/>
        </w:numPr>
        <w:spacing w:after="0" w:line="276" w:lineRule="auto"/>
        <w:contextualSpacing w:val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治療便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泌</w:t>
      </w:r>
      <w:proofErr w:type="gramEnd"/>
      <w:r>
        <w:rPr>
          <w:rFonts w:ascii="標楷體" w:eastAsia="標楷體" w:hAnsi="標楷體" w:hint="eastAsia"/>
          <w:sz w:val="28"/>
          <w:szCs w:val="28"/>
        </w:rPr>
        <w:t>、慢性咳嗽、減重</w:t>
      </w:r>
    </w:p>
    <w:p w14:paraId="22E411AE" w14:textId="692B14D2" w:rsidR="00404CE8" w:rsidRDefault="00404CE8" w:rsidP="00A571E2">
      <w:pPr>
        <w:pStyle w:val="a9"/>
        <w:numPr>
          <w:ilvl w:val="1"/>
          <w:numId w:val="2"/>
        </w:numPr>
        <w:spacing w:after="0" w:line="276" w:lineRule="auto"/>
        <w:contextualSpacing w:val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陰道生物回饋治療（復健）</w:t>
      </w:r>
    </w:p>
    <w:p w14:paraId="1A3FD71C" w14:textId="05728FA1" w:rsidR="00A571E2" w:rsidRPr="00A808A7" w:rsidRDefault="00A571E2" w:rsidP="00A571E2">
      <w:pPr>
        <w:pStyle w:val="a9"/>
        <w:numPr>
          <w:ilvl w:val="1"/>
          <w:numId w:val="2"/>
        </w:numPr>
        <w:spacing w:after="0" w:line="276" w:lineRule="auto"/>
        <w:contextualSpacing w:val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陰道雷射</w:t>
      </w:r>
    </w:p>
    <w:p w14:paraId="2740F1FF" w14:textId="77777777" w:rsidR="00A571E2" w:rsidRDefault="00A571E2" w:rsidP="00A571E2">
      <w:pPr>
        <w:pStyle w:val="a9"/>
        <w:numPr>
          <w:ilvl w:val="0"/>
          <w:numId w:val="2"/>
        </w:numPr>
        <w:spacing w:after="0" w:line="276" w:lineRule="auto"/>
        <w:contextualSpacing w:val="0"/>
        <w:rPr>
          <w:rFonts w:ascii="標楷體" w:eastAsia="標楷體" w:hAnsi="標楷體"/>
          <w:sz w:val="28"/>
          <w:szCs w:val="28"/>
        </w:rPr>
      </w:pPr>
      <w:r w:rsidRPr="00B9621E">
        <w:rPr>
          <w:rFonts w:ascii="標楷體" w:eastAsia="標楷體" w:hAnsi="標楷體" w:hint="eastAsia"/>
          <w:sz w:val="28"/>
          <w:szCs w:val="28"/>
        </w:rPr>
        <w:t>定期追蹤：</w:t>
      </w:r>
    </w:p>
    <w:p w14:paraId="0190820E" w14:textId="77777777" w:rsidR="00A571E2" w:rsidRDefault="00A571E2" w:rsidP="00A571E2">
      <w:pPr>
        <w:pStyle w:val="a9"/>
        <w:numPr>
          <w:ilvl w:val="1"/>
          <w:numId w:val="2"/>
        </w:numPr>
        <w:spacing w:after="0" w:line="276" w:lineRule="auto"/>
        <w:contextualSpacing w:val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症狀評估、</w:t>
      </w:r>
      <w:r w:rsidRPr="00B9621E">
        <w:rPr>
          <w:rFonts w:ascii="標楷體" w:eastAsia="標楷體" w:hAnsi="標楷體" w:hint="eastAsia"/>
          <w:sz w:val="28"/>
          <w:szCs w:val="28"/>
        </w:rPr>
        <w:t>超音波、</w:t>
      </w:r>
      <w:r>
        <w:rPr>
          <w:rFonts w:ascii="標楷體" w:eastAsia="標楷體" w:hAnsi="標楷體" w:hint="eastAsia"/>
          <w:sz w:val="28"/>
          <w:szCs w:val="28"/>
        </w:rPr>
        <w:t>腫瘤指標（Ca-125）</w:t>
      </w:r>
      <w:r w:rsidRPr="00B9621E">
        <w:rPr>
          <w:rFonts w:ascii="標楷體" w:eastAsia="標楷體" w:hAnsi="標楷體" w:hint="eastAsia"/>
          <w:sz w:val="28"/>
          <w:szCs w:val="28"/>
        </w:rPr>
        <w:t>抽血</w:t>
      </w:r>
      <w:r>
        <w:rPr>
          <w:rFonts w:ascii="標楷體" w:eastAsia="標楷體" w:hAnsi="標楷體" w:hint="eastAsia"/>
          <w:sz w:val="28"/>
          <w:szCs w:val="28"/>
        </w:rPr>
        <w:t>追蹤</w:t>
      </w:r>
    </w:p>
    <w:p w14:paraId="66469CA2" w14:textId="77777777" w:rsidR="0097499C" w:rsidRPr="00A571E2" w:rsidRDefault="0097499C" w:rsidP="00B70B71">
      <w:pPr>
        <w:spacing w:after="0" w:line="276" w:lineRule="auto"/>
        <w:rPr>
          <w:rFonts w:ascii="標楷體" w:eastAsia="標楷體" w:hAnsi="標楷體"/>
          <w:sz w:val="28"/>
          <w:szCs w:val="28"/>
        </w:rPr>
      </w:pPr>
    </w:p>
    <w:p w14:paraId="3DF3F215" w14:textId="77777777" w:rsidR="0097499C" w:rsidRPr="00B9621E" w:rsidRDefault="0097499C" w:rsidP="00B70B71">
      <w:pPr>
        <w:spacing w:after="0" w:line="276" w:lineRule="auto"/>
        <w:rPr>
          <w:rFonts w:ascii="標楷體" w:eastAsia="標楷體" w:hAnsi="標楷體"/>
          <w:sz w:val="28"/>
          <w:szCs w:val="28"/>
        </w:rPr>
      </w:pPr>
      <w:r w:rsidRPr="008873BD">
        <w:rPr>
          <w:rFonts w:ascii="標楷體" w:eastAsia="標楷體" w:hAnsi="標楷體" w:hint="eastAsia"/>
          <w:b/>
          <w:bCs/>
          <w:sz w:val="32"/>
          <w:szCs w:val="32"/>
        </w:rPr>
        <w:t>四、手術風險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（</w:t>
      </w:r>
      <w:proofErr w:type="gramEnd"/>
      <w:r>
        <w:rPr>
          <w:rFonts w:ascii="標楷體" w:eastAsia="標楷體" w:hAnsi="標楷體" w:hint="eastAsia"/>
          <w:sz w:val="28"/>
          <w:szCs w:val="28"/>
        </w:rPr>
        <w:t>中：約5-10%；低：1%；極低：0.1-0.3%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）</w:t>
      </w:r>
      <w:proofErr w:type="gramEnd"/>
    </w:p>
    <w:tbl>
      <w:tblPr>
        <w:tblStyle w:val="11"/>
        <w:tblW w:w="5000" w:type="pct"/>
        <w:tblCellMar>
          <w:top w:w="51" w:type="dxa"/>
          <w:bottom w:w="51" w:type="dxa"/>
        </w:tblCellMar>
        <w:tblLook w:val="04A0" w:firstRow="1" w:lastRow="0" w:firstColumn="1" w:lastColumn="0" w:noHBand="0" w:noVBand="1"/>
      </w:tblPr>
      <w:tblGrid>
        <w:gridCol w:w="2051"/>
        <w:gridCol w:w="3160"/>
        <w:gridCol w:w="4541"/>
      </w:tblGrid>
      <w:tr w:rsidR="0097499C" w:rsidRPr="00B9621E" w14:paraId="3DDD6F55" w14:textId="77777777" w:rsidTr="00630CD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2" w:type="pct"/>
            <w:tcBorders>
              <w:top w:val="nil"/>
              <w:left w:val="nil"/>
              <w:bottom w:val="single" w:sz="18" w:space="0" w:color="auto"/>
              <w:right w:val="nil"/>
            </w:tcBorders>
            <w:vAlign w:val="bottom"/>
          </w:tcPr>
          <w:p w14:paraId="529AD370" w14:textId="77777777" w:rsidR="0097499C" w:rsidRPr="00B9621E" w:rsidRDefault="0097499C" w:rsidP="00B70B7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9621E">
              <w:rPr>
                <w:rFonts w:ascii="標楷體" w:eastAsia="標楷體" w:hAnsi="標楷體" w:hint="eastAsia"/>
                <w:sz w:val="28"/>
                <w:szCs w:val="28"/>
              </w:rPr>
              <w:t>風險</w:t>
            </w:r>
          </w:p>
        </w:tc>
        <w:tc>
          <w:tcPr>
            <w:tcW w:w="1620" w:type="pct"/>
            <w:tcBorders>
              <w:top w:val="nil"/>
              <w:left w:val="nil"/>
              <w:bottom w:val="single" w:sz="18" w:space="0" w:color="auto"/>
              <w:right w:val="nil"/>
            </w:tcBorders>
            <w:vAlign w:val="bottom"/>
          </w:tcPr>
          <w:p w14:paraId="18AE584A" w14:textId="77777777" w:rsidR="0097499C" w:rsidRPr="00B9621E" w:rsidRDefault="0097499C" w:rsidP="00B70B7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8"/>
                <w:szCs w:val="28"/>
              </w:rPr>
            </w:pPr>
            <w:r w:rsidRPr="00B9621E">
              <w:rPr>
                <w:rFonts w:ascii="標楷體" w:eastAsia="標楷體" w:hAnsi="標楷體" w:hint="eastAsia"/>
                <w:sz w:val="28"/>
                <w:szCs w:val="28"/>
              </w:rPr>
              <w:t>發生機率</w:t>
            </w:r>
          </w:p>
        </w:tc>
        <w:tc>
          <w:tcPr>
            <w:tcW w:w="2328" w:type="pct"/>
            <w:tcBorders>
              <w:top w:val="nil"/>
              <w:left w:val="nil"/>
              <w:bottom w:val="single" w:sz="18" w:space="0" w:color="auto"/>
              <w:right w:val="nil"/>
            </w:tcBorders>
            <w:vAlign w:val="bottom"/>
          </w:tcPr>
          <w:p w14:paraId="737DD83C" w14:textId="77777777" w:rsidR="0097499C" w:rsidRPr="00B9621E" w:rsidRDefault="0097499C" w:rsidP="00B70B71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8"/>
                <w:szCs w:val="28"/>
              </w:rPr>
            </w:pPr>
            <w:r w:rsidRPr="00B9621E">
              <w:rPr>
                <w:rFonts w:ascii="標楷體" w:eastAsia="標楷體" w:hAnsi="標楷體" w:hint="eastAsia"/>
                <w:sz w:val="28"/>
                <w:szCs w:val="28"/>
              </w:rPr>
              <w:t>對應治療方式</w:t>
            </w:r>
          </w:p>
        </w:tc>
      </w:tr>
      <w:tr w:rsidR="0097499C" w:rsidRPr="00B9621E" w14:paraId="354F2501" w14:textId="77777777" w:rsidTr="00630C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2" w:type="pct"/>
            <w:tcBorders>
              <w:top w:val="single" w:sz="18" w:space="0" w:color="auto"/>
              <w:left w:val="nil"/>
            </w:tcBorders>
            <w:vAlign w:val="center"/>
          </w:tcPr>
          <w:p w14:paraId="7304DB54" w14:textId="77777777" w:rsidR="0097499C" w:rsidRPr="00B9621E" w:rsidRDefault="0097499C" w:rsidP="00B70B7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9621E">
              <w:rPr>
                <w:rFonts w:ascii="標楷體" w:eastAsia="標楷體" w:hAnsi="標楷體" w:hint="eastAsia"/>
                <w:sz w:val="28"/>
                <w:szCs w:val="28"/>
              </w:rPr>
              <w:t>出血</w:t>
            </w:r>
          </w:p>
        </w:tc>
        <w:tc>
          <w:tcPr>
            <w:tcW w:w="1620" w:type="pct"/>
            <w:tcBorders>
              <w:top w:val="single" w:sz="18" w:space="0" w:color="auto"/>
            </w:tcBorders>
            <w:vAlign w:val="center"/>
          </w:tcPr>
          <w:p w14:paraId="1C5F2259" w14:textId="3353813E" w:rsidR="0097499C" w:rsidRPr="00265D1F" w:rsidRDefault="00F6464F" w:rsidP="00B70B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中</w:t>
            </w:r>
            <w:r w:rsidR="00F52BA5" w:rsidRPr="00265D1F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97499C" w:rsidRPr="00265D1F"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proofErr w:type="gramStart"/>
            <w:r w:rsidR="0097499C" w:rsidRPr="00265D1F">
              <w:rPr>
                <w:rFonts w:ascii="標楷體" w:eastAsia="標楷體" w:hAnsi="標楷體" w:hint="eastAsia"/>
                <w:sz w:val="28"/>
                <w:szCs w:val="28"/>
              </w:rPr>
              <w:t>視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肌</w:t>
            </w:r>
            <w:r w:rsidR="0097499C">
              <w:rPr>
                <w:rFonts w:ascii="標楷體" w:eastAsia="標楷體" w:hAnsi="標楷體" w:hint="eastAsia"/>
                <w:sz w:val="28"/>
                <w:szCs w:val="28"/>
              </w:rPr>
              <w:t>瘤</w:t>
            </w:r>
            <w:proofErr w:type="gramEnd"/>
            <w:r w:rsidR="0097499C" w:rsidRPr="00265D1F">
              <w:rPr>
                <w:rFonts w:ascii="標楷體" w:eastAsia="標楷體" w:hAnsi="標楷體" w:hint="eastAsia"/>
                <w:sz w:val="28"/>
                <w:szCs w:val="28"/>
              </w:rPr>
              <w:t>大小</w:t>
            </w:r>
            <w:proofErr w:type="gramStart"/>
            <w:r w:rsidR="0097499C" w:rsidRPr="00265D1F">
              <w:rPr>
                <w:rFonts w:ascii="標楷體" w:eastAsia="標楷體" w:hAnsi="標楷體"/>
                <w:sz w:val="28"/>
                <w:szCs w:val="28"/>
              </w:rPr>
              <w:t>）</w:t>
            </w:r>
            <w:proofErr w:type="gramEnd"/>
          </w:p>
        </w:tc>
        <w:tc>
          <w:tcPr>
            <w:tcW w:w="2328" w:type="pct"/>
            <w:tcBorders>
              <w:top w:val="single" w:sz="18" w:space="0" w:color="auto"/>
              <w:right w:val="nil"/>
            </w:tcBorders>
            <w:vAlign w:val="center"/>
          </w:tcPr>
          <w:p w14:paraId="08B57B7D" w14:textId="77777777" w:rsidR="0097499C" w:rsidRPr="00265D1F" w:rsidRDefault="0097499C" w:rsidP="00B70B7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265D1F">
              <w:rPr>
                <w:rFonts w:ascii="標楷體" w:eastAsia="標楷體" w:hAnsi="標楷體" w:hint="eastAsia"/>
                <w:sz w:val="28"/>
                <w:szCs w:val="28"/>
              </w:rPr>
              <w:t>鐵劑補充</w:t>
            </w:r>
            <w:proofErr w:type="gramEnd"/>
            <w:r w:rsidRPr="00265D1F">
              <w:rPr>
                <w:rFonts w:ascii="標楷體" w:eastAsia="標楷體" w:hAnsi="標楷體" w:hint="eastAsia"/>
                <w:sz w:val="28"/>
                <w:szCs w:val="28"/>
              </w:rPr>
              <w:t>、輸血、手術止血</w:t>
            </w:r>
          </w:p>
        </w:tc>
      </w:tr>
      <w:tr w:rsidR="0097499C" w:rsidRPr="00B9621E" w14:paraId="6681F613" w14:textId="77777777" w:rsidTr="00630C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2" w:type="pct"/>
            <w:tcBorders>
              <w:left w:val="nil"/>
            </w:tcBorders>
            <w:vAlign w:val="center"/>
          </w:tcPr>
          <w:p w14:paraId="384B72DA" w14:textId="77777777" w:rsidR="0097499C" w:rsidRPr="00B9621E" w:rsidRDefault="0097499C" w:rsidP="00B70B7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9621E">
              <w:rPr>
                <w:rFonts w:ascii="標楷體" w:eastAsia="標楷體" w:hAnsi="標楷體" w:hint="eastAsia"/>
                <w:sz w:val="28"/>
                <w:szCs w:val="28"/>
              </w:rPr>
              <w:t>感染</w:t>
            </w:r>
          </w:p>
        </w:tc>
        <w:tc>
          <w:tcPr>
            <w:tcW w:w="1620" w:type="pct"/>
            <w:vAlign w:val="center"/>
          </w:tcPr>
          <w:p w14:paraId="4181E6B8" w14:textId="77777777" w:rsidR="0097499C" w:rsidRPr="00265D1F" w:rsidRDefault="0097499C" w:rsidP="00B70B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8"/>
                <w:szCs w:val="28"/>
              </w:rPr>
            </w:pPr>
            <w:r w:rsidRPr="00265D1F">
              <w:rPr>
                <w:rFonts w:ascii="標楷體" w:eastAsia="標楷體" w:hAnsi="標楷體" w:hint="eastAsia"/>
                <w:sz w:val="28"/>
                <w:szCs w:val="28"/>
              </w:rPr>
              <w:t>低</w:t>
            </w:r>
          </w:p>
        </w:tc>
        <w:tc>
          <w:tcPr>
            <w:tcW w:w="2328" w:type="pct"/>
            <w:tcBorders>
              <w:right w:val="nil"/>
            </w:tcBorders>
            <w:vAlign w:val="center"/>
          </w:tcPr>
          <w:p w14:paraId="2F7CEC4C" w14:textId="77777777" w:rsidR="0097499C" w:rsidRPr="00265D1F" w:rsidRDefault="0097499C" w:rsidP="00B70B7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8"/>
                <w:szCs w:val="28"/>
              </w:rPr>
            </w:pPr>
            <w:r w:rsidRPr="00265D1F">
              <w:rPr>
                <w:rFonts w:ascii="標楷體" w:eastAsia="標楷體" w:hAnsi="標楷體" w:hint="eastAsia"/>
                <w:sz w:val="28"/>
                <w:szCs w:val="28"/>
              </w:rPr>
              <w:t>抗生素、細針引流、清瘡手術</w:t>
            </w:r>
          </w:p>
        </w:tc>
      </w:tr>
      <w:tr w:rsidR="0097499C" w:rsidRPr="00B9621E" w14:paraId="21685EFB" w14:textId="77777777" w:rsidTr="00630C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2" w:type="pct"/>
            <w:tcBorders>
              <w:left w:val="nil"/>
            </w:tcBorders>
            <w:vAlign w:val="center"/>
          </w:tcPr>
          <w:p w14:paraId="22CA2845" w14:textId="77777777" w:rsidR="0097499C" w:rsidRPr="00B9621E" w:rsidRDefault="0097499C" w:rsidP="00B70B7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9621E">
              <w:rPr>
                <w:rFonts w:ascii="標楷體" w:eastAsia="標楷體" w:hAnsi="標楷體" w:hint="eastAsia"/>
                <w:sz w:val="28"/>
                <w:szCs w:val="28"/>
              </w:rPr>
              <w:t>傷口癒合不良</w:t>
            </w:r>
          </w:p>
        </w:tc>
        <w:tc>
          <w:tcPr>
            <w:tcW w:w="1620" w:type="pct"/>
            <w:vAlign w:val="center"/>
          </w:tcPr>
          <w:p w14:paraId="4077B216" w14:textId="77777777" w:rsidR="0097499C" w:rsidRPr="00265D1F" w:rsidRDefault="0097499C" w:rsidP="00B70B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8"/>
                <w:szCs w:val="28"/>
              </w:rPr>
            </w:pPr>
            <w:r w:rsidRPr="00265D1F">
              <w:rPr>
                <w:rFonts w:ascii="標楷體" w:eastAsia="標楷體" w:hAnsi="標楷體" w:hint="eastAsia"/>
                <w:sz w:val="28"/>
                <w:szCs w:val="28"/>
              </w:rPr>
              <w:t>低</w:t>
            </w:r>
          </w:p>
        </w:tc>
        <w:tc>
          <w:tcPr>
            <w:tcW w:w="2328" w:type="pct"/>
            <w:tcBorders>
              <w:right w:val="nil"/>
            </w:tcBorders>
            <w:vAlign w:val="center"/>
          </w:tcPr>
          <w:p w14:paraId="4AF7D9B9" w14:textId="77777777" w:rsidR="0097499C" w:rsidRPr="00265D1F" w:rsidRDefault="0097499C" w:rsidP="00B70B7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8"/>
                <w:szCs w:val="28"/>
              </w:rPr>
            </w:pPr>
            <w:r w:rsidRPr="00265D1F">
              <w:rPr>
                <w:rFonts w:ascii="標楷體" w:eastAsia="標楷體" w:hAnsi="標楷體" w:hint="eastAsia"/>
                <w:sz w:val="28"/>
                <w:szCs w:val="28"/>
              </w:rPr>
              <w:t>換藥、傷口敷料、手術縫合</w:t>
            </w:r>
          </w:p>
        </w:tc>
      </w:tr>
      <w:tr w:rsidR="0097499C" w:rsidRPr="00B9621E" w14:paraId="6DE848D8" w14:textId="77777777" w:rsidTr="00630C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2" w:type="pct"/>
            <w:tcBorders>
              <w:left w:val="nil"/>
            </w:tcBorders>
            <w:vAlign w:val="center"/>
          </w:tcPr>
          <w:p w14:paraId="3C1095AE" w14:textId="77777777" w:rsidR="0097499C" w:rsidRPr="00B9621E" w:rsidRDefault="0097499C" w:rsidP="00B70B7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鄰近組織損傷</w:t>
            </w:r>
          </w:p>
        </w:tc>
        <w:tc>
          <w:tcPr>
            <w:tcW w:w="1620" w:type="pct"/>
            <w:vAlign w:val="center"/>
          </w:tcPr>
          <w:p w14:paraId="634B0D86" w14:textId="77777777" w:rsidR="0097499C" w:rsidRPr="00265D1F" w:rsidRDefault="0097499C" w:rsidP="00B70B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8"/>
                <w:szCs w:val="28"/>
              </w:rPr>
            </w:pPr>
            <w:r w:rsidRPr="00265D1F">
              <w:rPr>
                <w:rFonts w:ascii="標楷體" w:eastAsia="標楷體" w:hAnsi="標楷體" w:hint="eastAsia"/>
                <w:sz w:val="28"/>
                <w:szCs w:val="28"/>
              </w:rPr>
              <w:t>極低</w:t>
            </w:r>
          </w:p>
        </w:tc>
        <w:tc>
          <w:tcPr>
            <w:tcW w:w="2328" w:type="pct"/>
            <w:tcBorders>
              <w:right w:val="nil"/>
            </w:tcBorders>
            <w:vAlign w:val="center"/>
          </w:tcPr>
          <w:p w14:paraId="5152BB4D" w14:textId="77777777" w:rsidR="0097499C" w:rsidRPr="00265D1F" w:rsidRDefault="0097499C" w:rsidP="00B70B7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8"/>
                <w:szCs w:val="28"/>
              </w:rPr>
            </w:pPr>
            <w:r w:rsidRPr="00265D1F">
              <w:rPr>
                <w:rFonts w:ascii="標楷體" w:eastAsia="標楷體" w:hAnsi="標楷體" w:hint="eastAsia"/>
                <w:sz w:val="28"/>
                <w:szCs w:val="28"/>
              </w:rPr>
              <w:t>當下修補、術後觀察症狀</w:t>
            </w:r>
          </w:p>
        </w:tc>
      </w:tr>
      <w:tr w:rsidR="0097499C" w:rsidRPr="00B9621E" w14:paraId="13083755" w14:textId="77777777" w:rsidTr="00630C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2" w:type="pct"/>
            <w:tcBorders>
              <w:left w:val="nil"/>
            </w:tcBorders>
            <w:vAlign w:val="center"/>
          </w:tcPr>
          <w:p w14:paraId="033F7870" w14:textId="77777777" w:rsidR="0097499C" w:rsidRPr="00B9621E" w:rsidRDefault="0097499C" w:rsidP="00B70B7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沾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黏</w:t>
            </w:r>
            <w:proofErr w:type="gramEnd"/>
          </w:p>
        </w:tc>
        <w:tc>
          <w:tcPr>
            <w:tcW w:w="1620" w:type="pct"/>
            <w:vAlign w:val="center"/>
          </w:tcPr>
          <w:p w14:paraId="34FC1ECE" w14:textId="017E0A9E" w:rsidR="0097499C" w:rsidRPr="00F6464F" w:rsidRDefault="00404CE8" w:rsidP="00B70B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265D1F">
              <w:rPr>
                <w:rFonts w:ascii="標楷體" w:eastAsia="標楷體" w:hAnsi="標楷體" w:hint="eastAsia"/>
                <w:sz w:val="28"/>
                <w:szCs w:val="28"/>
              </w:rPr>
              <w:t>低</w:t>
            </w:r>
          </w:p>
        </w:tc>
        <w:tc>
          <w:tcPr>
            <w:tcW w:w="2328" w:type="pct"/>
            <w:tcBorders>
              <w:right w:val="nil"/>
            </w:tcBorders>
            <w:vAlign w:val="center"/>
          </w:tcPr>
          <w:p w14:paraId="47368E91" w14:textId="77777777" w:rsidR="0097499C" w:rsidRPr="00265D1F" w:rsidRDefault="0097499C" w:rsidP="00B70B7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8"/>
                <w:szCs w:val="28"/>
              </w:rPr>
            </w:pPr>
            <w:r w:rsidRPr="00265D1F">
              <w:rPr>
                <w:rFonts w:ascii="標楷體" w:eastAsia="標楷體" w:hAnsi="標楷體" w:hint="eastAsia"/>
                <w:sz w:val="28"/>
                <w:szCs w:val="28"/>
              </w:rPr>
              <w:t>預防沾</w:t>
            </w:r>
            <w:proofErr w:type="gramStart"/>
            <w:r w:rsidRPr="00265D1F">
              <w:rPr>
                <w:rFonts w:ascii="標楷體" w:eastAsia="標楷體" w:hAnsi="標楷體" w:hint="eastAsia"/>
                <w:sz w:val="28"/>
                <w:szCs w:val="28"/>
              </w:rPr>
              <w:t>黏</w:t>
            </w:r>
            <w:proofErr w:type="gramEnd"/>
            <w:r w:rsidRPr="00265D1F">
              <w:rPr>
                <w:rFonts w:ascii="標楷體" w:eastAsia="標楷體" w:hAnsi="標楷體" w:hint="eastAsia"/>
                <w:sz w:val="28"/>
                <w:szCs w:val="28"/>
              </w:rPr>
              <w:t>耗材、術後盡早下床活動</w:t>
            </w:r>
          </w:p>
        </w:tc>
      </w:tr>
      <w:tr w:rsidR="0097499C" w:rsidRPr="00B9621E" w14:paraId="7832E815" w14:textId="77777777" w:rsidTr="00630C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2" w:type="pct"/>
            <w:tcBorders>
              <w:left w:val="nil"/>
              <w:bottom w:val="single" w:sz="18" w:space="0" w:color="auto"/>
            </w:tcBorders>
            <w:vAlign w:val="center"/>
          </w:tcPr>
          <w:p w14:paraId="412AF236" w14:textId="77777777" w:rsidR="0097499C" w:rsidRPr="00B9621E" w:rsidRDefault="0097499C" w:rsidP="00B70B7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9621E">
              <w:rPr>
                <w:rFonts w:ascii="標楷體" w:eastAsia="標楷體" w:hAnsi="標楷體" w:hint="eastAsia"/>
                <w:sz w:val="28"/>
                <w:szCs w:val="28"/>
              </w:rPr>
              <w:t>麻醉相關風險</w:t>
            </w:r>
          </w:p>
        </w:tc>
        <w:tc>
          <w:tcPr>
            <w:tcW w:w="3948" w:type="pct"/>
            <w:gridSpan w:val="2"/>
            <w:tcBorders>
              <w:bottom w:val="single" w:sz="18" w:space="0" w:color="auto"/>
              <w:right w:val="nil"/>
            </w:tcBorders>
            <w:vAlign w:val="center"/>
          </w:tcPr>
          <w:p w14:paraId="279AC98D" w14:textId="77777777" w:rsidR="0097499C" w:rsidRPr="00265D1F" w:rsidRDefault="0097499C" w:rsidP="00B70B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8"/>
                <w:szCs w:val="28"/>
              </w:rPr>
            </w:pPr>
            <w:r w:rsidRPr="00265D1F">
              <w:rPr>
                <w:rFonts w:ascii="標楷體" w:eastAsia="標楷體" w:hAnsi="標楷體" w:hint="eastAsia"/>
                <w:sz w:val="28"/>
                <w:szCs w:val="28"/>
              </w:rPr>
              <w:t>麻醉訪視時由麻醉科醫師說明</w:t>
            </w:r>
          </w:p>
        </w:tc>
      </w:tr>
    </w:tbl>
    <w:p w14:paraId="53FE60DE" w14:textId="77777777" w:rsidR="0097499C" w:rsidRDefault="0097499C" w:rsidP="00B70B71">
      <w:pPr>
        <w:spacing w:after="0" w:line="276" w:lineRule="auto"/>
        <w:rPr>
          <w:rFonts w:ascii="標楷體" w:eastAsia="標楷體" w:hAnsi="標楷體"/>
          <w:b/>
          <w:bCs/>
          <w:sz w:val="28"/>
          <w:szCs w:val="28"/>
        </w:rPr>
        <w:sectPr w:rsidR="0097499C" w:rsidSect="00090147">
          <w:footerReference w:type="default" r:id="rId8"/>
          <w:pgSz w:w="11906" w:h="16838" w:code="9"/>
          <w:pgMar w:top="1077" w:right="1077" w:bottom="1077" w:left="1077" w:header="851" w:footer="567" w:gutter="0"/>
          <w:cols w:space="425"/>
          <w:docGrid w:linePitch="360"/>
        </w:sectPr>
      </w:pPr>
    </w:p>
    <w:p w14:paraId="6F8D30AD" w14:textId="0826DD31" w:rsidR="00CA37B6" w:rsidRPr="008873BD" w:rsidRDefault="00CA37B6" w:rsidP="00282D6A">
      <w:pPr>
        <w:spacing w:after="0" w:line="276" w:lineRule="auto"/>
        <w:rPr>
          <w:rFonts w:ascii="標楷體" w:eastAsia="標楷體" w:hAnsi="標楷體"/>
          <w:b/>
          <w:bCs/>
          <w:sz w:val="32"/>
          <w:szCs w:val="32"/>
        </w:rPr>
      </w:pPr>
      <w:r w:rsidRPr="008873BD">
        <w:rPr>
          <w:rFonts w:ascii="標楷體" w:eastAsia="標楷體" w:hAnsi="標楷體" w:hint="eastAsia"/>
          <w:b/>
          <w:bCs/>
          <w:sz w:val="32"/>
          <w:szCs w:val="32"/>
        </w:rPr>
        <w:lastRenderedPageBreak/>
        <w:t>五、婦科手術方式</w:t>
      </w:r>
    </w:p>
    <w:tbl>
      <w:tblPr>
        <w:tblStyle w:val="af0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2158"/>
        <w:gridCol w:w="2532"/>
        <w:gridCol w:w="1266"/>
        <w:gridCol w:w="1266"/>
        <w:gridCol w:w="2530"/>
      </w:tblGrid>
      <w:tr w:rsidR="00C62419" w14:paraId="3162A0E9" w14:textId="77777777" w:rsidTr="00D83B7D">
        <w:tc>
          <w:tcPr>
            <w:tcW w:w="1106" w:type="pct"/>
          </w:tcPr>
          <w:p w14:paraId="6516D98C" w14:textId="77777777" w:rsidR="00C62419" w:rsidRPr="00962EB6" w:rsidRDefault="00C62419" w:rsidP="00684390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98" w:type="pct"/>
          </w:tcPr>
          <w:p w14:paraId="38A4BA42" w14:textId="77777777" w:rsidR="00C62419" w:rsidRPr="00962EB6" w:rsidRDefault="00C62419" w:rsidP="00962EB6">
            <w:pPr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</w:tc>
        <w:tc>
          <w:tcPr>
            <w:tcW w:w="2595" w:type="pct"/>
            <w:gridSpan w:val="3"/>
          </w:tcPr>
          <w:p w14:paraId="2EBD5B41" w14:textId="190E1AF2" w:rsidR="00C62419" w:rsidRPr="00962EB6" w:rsidRDefault="00C62419" w:rsidP="00962EB6">
            <w:pPr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微創手術</w:t>
            </w:r>
          </w:p>
        </w:tc>
      </w:tr>
      <w:tr w:rsidR="00282D6A" w14:paraId="57847A4E" w14:textId="77777777" w:rsidTr="00D83B7D">
        <w:tc>
          <w:tcPr>
            <w:tcW w:w="1106" w:type="pct"/>
            <w:tcBorders>
              <w:bottom w:val="single" w:sz="18" w:space="0" w:color="auto"/>
            </w:tcBorders>
          </w:tcPr>
          <w:p w14:paraId="502793FA" w14:textId="77777777" w:rsidR="00282D6A" w:rsidRPr="00962EB6" w:rsidRDefault="00282D6A" w:rsidP="00684390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98" w:type="pct"/>
            <w:tcBorders>
              <w:bottom w:val="single" w:sz="18" w:space="0" w:color="auto"/>
            </w:tcBorders>
          </w:tcPr>
          <w:p w14:paraId="1964B7D0" w14:textId="1218FFD9" w:rsidR="00282D6A" w:rsidRPr="00962EB6" w:rsidRDefault="00D77345" w:rsidP="00962EB6">
            <w:pPr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962EB6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剖腹式</w:t>
            </w:r>
            <w:r w:rsidR="00204ABC" w:rsidRPr="00962EB6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手術</w:t>
            </w:r>
          </w:p>
        </w:tc>
        <w:tc>
          <w:tcPr>
            <w:tcW w:w="1298" w:type="pct"/>
            <w:gridSpan w:val="2"/>
            <w:tcBorders>
              <w:bottom w:val="single" w:sz="18" w:space="0" w:color="auto"/>
            </w:tcBorders>
          </w:tcPr>
          <w:p w14:paraId="47EC5FCF" w14:textId="3F68E9BF" w:rsidR="00282D6A" w:rsidRPr="00962EB6" w:rsidRDefault="00B26883" w:rsidP="00962EB6">
            <w:pPr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962EB6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腹腔鏡</w:t>
            </w:r>
          </w:p>
        </w:tc>
        <w:tc>
          <w:tcPr>
            <w:tcW w:w="1297" w:type="pct"/>
            <w:tcBorders>
              <w:bottom w:val="single" w:sz="18" w:space="0" w:color="auto"/>
            </w:tcBorders>
          </w:tcPr>
          <w:p w14:paraId="52245959" w14:textId="3098C9B4" w:rsidR="00282D6A" w:rsidRPr="00962EB6" w:rsidRDefault="00B26883" w:rsidP="00962EB6">
            <w:pPr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962EB6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達文西機械手臂</w:t>
            </w:r>
          </w:p>
        </w:tc>
      </w:tr>
      <w:tr w:rsidR="00282D6A" w14:paraId="62D3A94E" w14:textId="77777777" w:rsidTr="00164A7A">
        <w:tc>
          <w:tcPr>
            <w:tcW w:w="1106" w:type="pct"/>
            <w:tcBorders>
              <w:top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4ED69" w14:textId="11185054" w:rsidR="00282D6A" w:rsidRPr="00962EB6" w:rsidRDefault="00684390" w:rsidP="00164A7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62EB6">
              <w:rPr>
                <w:rFonts w:ascii="標楷體" w:eastAsia="標楷體" w:hAnsi="標楷體" w:hint="eastAsia"/>
                <w:sz w:val="28"/>
                <w:szCs w:val="28"/>
              </w:rPr>
              <w:t>手術傷口</w:t>
            </w:r>
          </w:p>
        </w:tc>
        <w:tc>
          <w:tcPr>
            <w:tcW w:w="1298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49E47" w14:textId="157C81F9" w:rsidR="00282D6A" w:rsidRPr="00962EB6" w:rsidRDefault="00962EB6" w:rsidP="00164A7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62EB6">
              <w:rPr>
                <w:rFonts w:ascii="標楷體" w:eastAsia="標楷體" w:hAnsi="標楷體" w:hint="eastAsia"/>
                <w:sz w:val="28"/>
                <w:szCs w:val="28"/>
              </w:rPr>
              <w:t>直/橫傷口</w:t>
            </w:r>
          </w:p>
        </w:tc>
        <w:tc>
          <w:tcPr>
            <w:tcW w:w="1298" w:type="pct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8C810" w14:textId="098D6E16" w:rsidR="00282D6A" w:rsidRPr="00962EB6" w:rsidRDefault="000F5B12" w:rsidP="00164A7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微</w:t>
            </w:r>
            <w:r w:rsidR="00177BBB">
              <w:rPr>
                <w:rFonts w:ascii="標楷體" w:eastAsia="標楷體" w:hAnsi="標楷體" w:hint="eastAsia"/>
                <w:sz w:val="28"/>
                <w:szCs w:val="28"/>
              </w:rPr>
              <w:t>創</w:t>
            </w:r>
          </w:p>
        </w:tc>
        <w:tc>
          <w:tcPr>
            <w:tcW w:w="1297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F7FBF1D" w14:textId="782739B3" w:rsidR="00282D6A" w:rsidRPr="00962EB6" w:rsidRDefault="00177BBB" w:rsidP="00164A7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微創</w:t>
            </w:r>
          </w:p>
        </w:tc>
      </w:tr>
      <w:tr w:rsidR="00282D6A" w14:paraId="6FDE6F9D" w14:textId="77777777" w:rsidTr="00164A7A">
        <w:tc>
          <w:tcPr>
            <w:tcW w:w="110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08A9E" w14:textId="68EA3B30" w:rsidR="00282D6A" w:rsidRPr="00962EB6" w:rsidRDefault="00545A17" w:rsidP="00164A7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住院時間</w:t>
            </w:r>
          </w:p>
        </w:tc>
        <w:tc>
          <w:tcPr>
            <w:tcW w:w="1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27BFB" w14:textId="50EE03EC" w:rsidR="00282D6A" w:rsidRPr="00962EB6" w:rsidRDefault="004F2228" w:rsidP="00164A7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4-5天</w:t>
            </w:r>
          </w:p>
        </w:tc>
        <w:tc>
          <w:tcPr>
            <w:tcW w:w="12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B28F2" w14:textId="40E896CB" w:rsidR="00282D6A" w:rsidRPr="00962EB6" w:rsidRDefault="004F2228" w:rsidP="00164A7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3-4天</w:t>
            </w:r>
          </w:p>
        </w:tc>
        <w:tc>
          <w:tcPr>
            <w:tcW w:w="1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DFEB7D0" w14:textId="7DF39D78" w:rsidR="00282D6A" w:rsidRPr="00962EB6" w:rsidRDefault="004F2228" w:rsidP="00164A7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3-4天</w:t>
            </w:r>
          </w:p>
        </w:tc>
      </w:tr>
      <w:tr w:rsidR="00FF6D26" w14:paraId="7509CA1E" w14:textId="77777777" w:rsidTr="00164A7A">
        <w:tc>
          <w:tcPr>
            <w:tcW w:w="110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0890A" w14:textId="6C206F07" w:rsidR="00FF6D26" w:rsidRDefault="00C37CA3" w:rsidP="00FF6D2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術後</w:t>
            </w:r>
            <w:r w:rsidR="00FF6D26">
              <w:rPr>
                <w:rFonts w:ascii="標楷體" w:eastAsia="標楷體" w:hAnsi="標楷體" w:hint="eastAsia"/>
                <w:sz w:val="28"/>
                <w:szCs w:val="28"/>
              </w:rPr>
              <w:t>疼痛</w:t>
            </w:r>
          </w:p>
        </w:tc>
        <w:tc>
          <w:tcPr>
            <w:tcW w:w="1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617E1" w14:textId="5042A297" w:rsidR="00FF6D26" w:rsidRDefault="00FF6D26" w:rsidP="00FF6D2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中等</w:t>
            </w:r>
          </w:p>
        </w:tc>
        <w:tc>
          <w:tcPr>
            <w:tcW w:w="12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EE503" w14:textId="27644988" w:rsidR="00FF6D26" w:rsidRDefault="00FF6D26" w:rsidP="00FF6D2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較低</w:t>
            </w:r>
          </w:p>
        </w:tc>
        <w:tc>
          <w:tcPr>
            <w:tcW w:w="1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6646880" w14:textId="4D65B59B" w:rsidR="00FF6D26" w:rsidRDefault="00FF6D26" w:rsidP="00FF6D2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較低</w:t>
            </w:r>
          </w:p>
        </w:tc>
      </w:tr>
      <w:tr w:rsidR="00256BC9" w14:paraId="0B821D97" w14:textId="77777777" w:rsidTr="00164A7A">
        <w:tc>
          <w:tcPr>
            <w:tcW w:w="110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F4538" w14:textId="68DFA255" w:rsidR="00256BC9" w:rsidRDefault="00D837F1" w:rsidP="00164A7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恢復時間</w:t>
            </w:r>
          </w:p>
        </w:tc>
        <w:tc>
          <w:tcPr>
            <w:tcW w:w="1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711A8" w14:textId="6902B06A" w:rsidR="00FF6D26" w:rsidRDefault="00FF6D26" w:rsidP="00164A7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中等</w:t>
            </w:r>
          </w:p>
          <w:p w14:paraId="4ADF3CAD" w14:textId="082F2550" w:rsidR="00256BC9" w:rsidRDefault="004F7CA9" w:rsidP="00164A7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負重暫停</w:t>
            </w:r>
            <w:r w:rsidR="0031740A" w:rsidRPr="00452CF1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4-6</w:t>
            </w:r>
            <w:r w:rsidR="0031740A">
              <w:rPr>
                <w:rFonts w:ascii="標楷體" w:eastAsia="標楷體" w:hAnsi="標楷體" w:hint="eastAsia"/>
                <w:sz w:val="28"/>
                <w:szCs w:val="28"/>
              </w:rPr>
              <w:t>個月</w:t>
            </w:r>
          </w:p>
        </w:tc>
        <w:tc>
          <w:tcPr>
            <w:tcW w:w="12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70166" w14:textId="1B099F04" w:rsidR="00FF6D26" w:rsidRDefault="00FF6D26" w:rsidP="00164A7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較快</w:t>
            </w:r>
          </w:p>
          <w:p w14:paraId="71278FB0" w14:textId="2736D2F0" w:rsidR="00256BC9" w:rsidRDefault="004F7CA9" w:rsidP="00164A7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負重暫停</w:t>
            </w:r>
            <w:r w:rsidR="009F5A2B" w:rsidRPr="00452CF1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1-2</w:t>
            </w:r>
            <w:r w:rsidR="009F5A2B">
              <w:rPr>
                <w:rFonts w:ascii="標楷體" w:eastAsia="標楷體" w:hAnsi="標楷體" w:hint="eastAsia"/>
                <w:sz w:val="28"/>
                <w:szCs w:val="28"/>
              </w:rPr>
              <w:t>個月</w:t>
            </w:r>
          </w:p>
        </w:tc>
        <w:tc>
          <w:tcPr>
            <w:tcW w:w="1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CC479C4" w14:textId="37B3AC24" w:rsidR="00FF6D26" w:rsidRDefault="00FF6D26" w:rsidP="00FF6D2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較快</w:t>
            </w:r>
          </w:p>
          <w:p w14:paraId="15C040C9" w14:textId="280D9972" w:rsidR="00256BC9" w:rsidRDefault="004F7CA9" w:rsidP="00164A7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負重暫停</w:t>
            </w:r>
            <w:r w:rsidR="009F5A2B" w:rsidRPr="00452CF1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1-2</w:t>
            </w:r>
            <w:r w:rsidR="009F5A2B">
              <w:rPr>
                <w:rFonts w:ascii="標楷體" w:eastAsia="標楷體" w:hAnsi="標楷體" w:hint="eastAsia"/>
                <w:sz w:val="28"/>
                <w:szCs w:val="28"/>
              </w:rPr>
              <w:t>個月</w:t>
            </w:r>
          </w:p>
        </w:tc>
      </w:tr>
      <w:tr w:rsidR="00545A17" w14:paraId="6EC48DB8" w14:textId="77777777" w:rsidTr="00164A7A">
        <w:tc>
          <w:tcPr>
            <w:tcW w:w="110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CDE0F" w14:textId="5F98F2A3" w:rsidR="00545A17" w:rsidRPr="00962EB6" w:rsidRDefault="00545A17" w:rsidP="00164A7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62EB6">
              <w:rPr>
                <w:rFonts w:ascii="標楷體" w:eastAsia="標楷體" w:hAnsi="標楷體" w:hint="eastAsia"/>
                <w:sz w:val="28"/>
                <w:szCs w:val="28"/>
              </w:rPr>
              <w:t>必要費用</w:t>
            </w:r>
            <w:r w:rsidR="007A375E">
              <w:rPr>
                <w:rFonts w:ascii="標楷體" w:eastAsia="標楷體" w:hAnsi="標楷體"/>
                <w:sz w:val="28"/>
                <w:szCs w:val="28"/>
              </w:rPr>
              <w:br/>
            </w:r>
            <w:r w:rsidR="007A375E" w:rsidRPr="00E0341C">
              <w:rPr>
                <w:rFonts w:ascii="標楷體" w:eastAsia="標楷體" w:hAnsi="標楷體" w:hint="eastAsia"/>
              </w:rPr>
              <w:t>(</w:t>
            </w:r>
            <w:proofErr w:type="gramStart"/>
            <w:r w:rsidR="007A375E" w:rsidRPr="00E0341C">
              <w:rPr>
                <w:rFonts w:ascii="標楷體" w:eastAsia="標楷體" w:hAnsi="標楷體" w:hint="eastAsia"/>
              </w:rPr>
              <w:t>視術中</w:t>
            </w:r>
            <w:proofErr w:type="gramEnd"/>
            <w:r w:rsidR="007A375E" w:rsidRPr="00E0341C">
              <w:rPr>
                <w:rFonts w:ascii="標楷體" w:eastAsia="標楷體" w:hAnsi="標楷體" w:hint="eastAsia"/>
              </w:rPr>
              <w:t>狀況)</w:t>
            </w:r>
          </w:p>
        </w:tc>
        <w:tc>
          <w:tcPr>
            <w:tcW w:w="1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FC163" w14:textId="1832C00D" w:rsidR="00545A17" w:rsidRPr="00962EB6" w:rsidRDefault="00F6464F" w:rsidP="00164A7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2-3</w:t>
            </w:r>
            <w:r w:rsidR="00545A17">
              <w:rPr>
                <w:rFonts w:ascii="標楷體" w:eastAsia="標楷體" w:hAnsi="標楷體" w:hint="eastAsia"/>
                <w:sz w:val="28"/>
                <w:szCs w:val="28"/>
              </w:rPr>
              <w:t>萬元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內</w:t>
            </w:r>
          </w:p>
        </w:tc>
        <w:tc>
          <w:tcPr>
            <w:tcW w:w="12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9CCC3" w14:textId="7ABBA83E" w:rsidR="00545A17" w:rsidRDefault="00F6464F" w:rsidP="00164A7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多</w:t>
            </w:r>
            <w:r w:rsidR="001616F4">
              <w:rPr>
                <w:rFonts w:ascii="標楷體" w:eastAsia="標楷體" w:hAnsi="標楷體" w:hint="eastAsia"/>
                <w:sz w:val="28"/>
                <w:szCs w:val="28"/>
              </w:rPr>
              <w:t>孔</w:t>
            </w:r>
            <w:r w:rsidR="0016697C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="00545A17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-4</w:t>
            </w:r>
            <w:r w:rsidR="00545A17">
              <w:rPr>
                <w:rFonts w:ascii="標楷體" w:eastAsia="標楷體" w:hAnsi="標楷體" w:hint="eastAsia"/>
                <w:sz w:val="28"/>
                <w:szCs w:val="28"/>
              </w:rPr>
              <w:t>萬元</w:t>
            </w:r>
          </w:p>
          <w:p w14:paraId="1FFAC7F0" w14:textId="4F926E5C" w:rsidR="001B1487" w:rsidRPr="00962EB6" w:rsidRDefault="0016697C" w:rsidP="00164A7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單孔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="001B1487">
              <w:rPr>
                <w:rFonts w:ascii="標楷體" w:eastAsia="標楷體" w:hAnsi="標楷體" w:hint="eastAsia"/>
                <w:sz w:val="28"/>
                <w:szCs w:val="28"/>
              </w:rPr>
              <w:t>7-8萬元</w:t>
            </w:r>
          </w:p>
        </w:tc>
        <w:tc>
          <w:tcPr>
            <w:tcW w:w="1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E70F1F4" w14:textId="619CC7A7" w:rsidR="001616F4" w:rsidRDefault="006F6F55" w:rsidP="00164A7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多</w:t>
            </w:r>
            <w:r w:rsidR="001616F4">
              <w:rPr>
                <w:rFonts w:ascii="標楷體" w:eastAsia="標楷體" w:hAnsi="標楷體" w:hint="eastAsia"/>
                <w:sz w:val="28"/>
                <w:szCs w:val="28"/>
              </w:rPr>
              <w:t>孔</w:t>
            </w:r>
            <w:r w:rsidR="00D85C1D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="00452CF1">
              <w:rPr>
                <w:rFonts w:ascii="標楷體" w:eastAsia="標楷體" w:hAnsi="標楷體" w:hint="eastAsia"/>
                <w:sz w:val="28"/>
                <w:szCs w:val="28"/>
              </w:rPr>
              <w:t>25-30</w:t>
            </w:r>
            <w:r w:rsidR="001616F4">
              <w:rPr>
                <w:rFonts w:ascii="標楷體" w:eastAsia="標楷體" w:hAnsi="標楷體" w:hint="eastAsia"/>
                <w:sz w:val="28"/>
                <w:szCs w:val="28"/>
              </w:rPr>
              <w:t>萬</w:t>
            </w:r>
          </w:p>
          <w:p w14:paraId="72D4F4E9" w14:textId="165BFAB6" w:rsidR="00545A17" w:rsidRPr="00962EB6" w:rsidRDefault="001616F4" w:rsidP="00164A7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單孔</w:t>
            </w:r>
            <w:proofErr w:type="gramEnd"/>
            <w:r w:rsidR="00D85C1D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="00452CF1">
              <w:rPr>
                <w:rFonts w:ascii="標楷體" w:eastAsia="標楷體" w:hAnsi="標楷體" w:hint="eastAsia"/>
                <w:sz w:val="28"/>
                <w:szCs w:val="28"/>
              </w:rPr>
              <w:t>30</w:t>
            </w:r>
            <w:r w:rsidR="00545A17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35</w:t>
            </w:r>
            <w:r w:rsidR="00545A17">
              <w:rPr>
                <w:rFonts w:ascii="標楷體" w:eastAsia="標楷體" w:hAnsi="標楷體" w:hint="eastAsia"/>
                <w:sz w:val="28"/>
                <w:szCs w:val="28"/>
              </w:rPr>
              <w:t>萬</w:t>
            </w:r>
          </w:p>
        </w:tc>
      </w:tr>
      <w:tr w:rsidR="00774315" w14:paraId="3807F482" w14:textId="77777777" w:rsidTr="00164A7A">
        <w:trPr>
          <w:trHeight w:val="22"/>
        </w:trPr>
        <w:tc>
          <w:tcPr>
            <w:tcW w:w="110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DCE73" w14:textId="4D31B978" w:rsidR="00774315" w:rsidRPr="00962EB6" w:rsidRDefault="00774315" w:rsidP="00164A7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輔助耗材費用</w:t>
            </w:r>
            <w:r>
              <w:rPr>
                <w:rFonts w:ascii="標楷體" w:eastAsia="標楷體" w:hAnsi="標楷體"/>
                <w:sz w:val="28"/>
                <w:szCs w:val="28"/>
              </w:rPr>
              <w:br/>
            </w:r>
            <w:r w:rsidRPr="00E0341C">
              <w:rPr>
                <w:rFonts w:ascii="標楷體" w:eastAsia="標楷體" w:hAnsi="標楷體" w:hint="eastAsia"/>
              </w:rPr>
              <w:t>(不影響手術安全)</w:t>
            </w:r>
          </w:p>
        </w:tc>
        <w:tc>
          <w:tcPr>
            <w:tcW w:w="19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AD4316" w14:textId="4CDEF88C" w:rsidR="00774315" w:rsidRDefault="00774315" w:rsidP="006E2856">
            <w:pPr>
              <w:pStyle w:val="a9"/>
              <w:numPr>
                <w:ilvl w:val="0"/>
                <w:numId w:val="4"/>
              </w:numPr>
              <w:rPr>
                <w:rFonts w:ascii="標楷體" w:eastAsia="標楷體" w:hAnsi="標楷體"/>
                <w:sz w:val="28"/>
                <w:szCs w:val="28"/>
              </w:rPr>
            </w:pPr>
            <w:r w:rsidRPr="006E2856">
              <w:rPr>
                <w:rFonts w:ascii="標楷體" w:eastAsia="標楷體" w:hAnsi="標楷體" w:hint="eastAsia"/>
                <w:sz w:val="28"/>
                <w:szCs w:val="28"/>
              </w:rPr>
              <w:t>止血耗材</w:t>
            </w:r>
            <w:r w:rsidR="001625E3">
              <w:rPr>
                <w:rFonts w:ascii="標楷體" w:eastAsia="標楷體" w:hAnsi="標楷體" w:hint="eastAsia"/>
                <w:sz w:val="28"/>
                <w:szCs w:val="28"/>
              </w:rPr>
              <w:t xml:space="preserve">: </w:t>
            </w:r>
            <w:r w:rsidR="001B522D" w:rsidRPr="001B522D">
              <w:rPr>
                <w:rFonts w:ascii="標楷體" w:eastAsia="標楷體" w:hAnsi="標楷體" w:hint="eastAsia"/>
              </w:rPr>
              <w:t>1.8-2.4萬</w:t>
            </w:r>
          </w:p>
          <w:p w14:paraId="4FA391D2" w14:textId="0D6A94E6" w:rsidR="00774315" w:rsidRDefault="00774315" w:rsidP="006E2856">
            <w:pPr>
              <w:pStyle w:val="a9"/>
              <w:numPr>
                <w:ilvl w:val="0"/>
                <w:numId w:val="4"/>
              </w:num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防沾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黏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耗材</w:t>
            </w:r>
            <w:r w:rsidR="001625E3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 w:rsidR="001625E3" w:rsidRPr="001625E3">
              <w:rPr>
                <w:rFonts w:ascii="標楷體" w:eastAsia="標楷體" w:hAnsi="標楷體" w:hint="eastAsia"/>
              </w:rPr>
              <w:t xml:space="preserve"> 1.5-2.4</w:t>
            </w:r>
            <w:r w:rsidR="001B522D" w:rsidRPr="001625E3">
              <w:rPr>
                <w:rFonts w:ascii="標楷體" w:eastAsia="標楷體" w:hAnsi="標楷體" w:hint="eastAsia"/>
              </w:rPr>
              <w:t>萬</w:t>
            </w:r>
          </w:p>
          <w:p w14:paraId="46B8D4E2" w14:textId="63831DA2" w:rsidR="00DB49DE" w:rsidRDefault="00DB49DE" w:rsidP="006E2856">
            <w:pPr>
              <w:pStyle w:val="a9"/>
              <w:numPr>
                <w:ilvl w:val="0"/>
                <w:numId w:val="4"/>
              </w:num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立體內視鏡</w:t>
            </w:r>
            <w:r w:rsidR="001625E3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 w:rsidR="001625E3" w:rsidRPr="001625E3">
              <w:rPr>
                <w:rFonts w:ascii="標楷體" w:eastAsia="標楷體" w:hAnsi="標楷體" w:hint="eastAsia"/>
              </w:rPr>
              <w:t xml:space="preserve"> 3萬</w:t>
            </w:r>
          </w:p>
        </w:tc>
        <w:tc>
          <w:tcPr>
            <w:tcW w:w="1946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F837B54" w14:textId="45297D45" w:rsidR="00774315" w:rsidRPr="00F77F80" w:rsidRDefault="00774315" w:rsidP="006E2856">
            <w:pPr>
              <w:pStyle w:val="a9"/>
              <w:numPr>
                <w:ilvl w:val="0"/>
                <w:numId w:val="4"/>
              </w:num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傷口生長因子</w:t>
            </w:r>
            <w:r w:rsidR="001B522D" w:rsidRPr="00F77F80">
              <w:rPr>
                <w:rFonts w:ascii="標楷體" w:eastAsia="標楷體" w:hAnsi="標楷體" w:hint="eastAsia"/>
              </w:rPr>
              <w:t xml:space="preserve">: </w:t>
            </w:r>
            <w:r w:rsidR="00F77F80" w:rsidRPr="00F77F80">
              <w:rPr>
                <w:rFonts w:ascii="標楷體" w:eastAsia="標楷體" w:hAnsi="標楷體" w:hint="eastAsia"/>
              </w:rPr>
              <w:t>5-6千</w:t>
            </w:r>
          </w:p>
          <w:p w14:paraId="77916891" w14:textId="61785C1D" w:rsidR="00774315" w:rsidRDefault="00774315" w:rsidP="006E2856">
            <w:pPr>
              <w:pStyle w:val="a9"/>
              <w:numPr>
                <w:ilvl w:val="0"/>
                <w:numId w:val="4"/>
              </w:num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傷口</w:t>
            </w:r>
            <w:r w:rsidR="005C11ED">
              <w:rPr>
                <w:rFonts w:ascii="標楷體" w:eastAsia="標楷體" w:hAnsi="標楷體" w:hint="eastAsia"/>
                <w:sz w:val="28"/>
                <w:szCs w:val="28"/>
              </w:rPr>
              <w:t>隔離敷料</w:t>
            </w:r>
            <w:r w:rsidR="00F77F80" w:rsidRPr="00F77F80">
              <w:rPr>
                <w:rFonts w:ascii="標楷體" w:eastAsia="標楷體" w:hAnsi="標楷體" w:hint="eastAsia"/>
              </w:rPr>
              <w:t xml:space="preserve">: </w:t>
            </w:r>
            <w:r w:rsidR="00B778CC">
              <w:rPr>
                <w:rFonts w:ascii="標楷體" w:eastAsia="標楷體" w:hAnsi="標楷體" w:hint="eastAsia"/>
              </w:rPr>
              <w:t>2-6</w:t>
            </w:r>
            <w:r w:rsidR="00F77F80" w:rsidRPr="00F77F80">
              <w:rPr>
                <w:rFonts w:ascii="標楷體" w:eastAsia="標楷體" w:hAnsi="標楷體" w:hint="eastAsia"/>
              </w:rPr>
              <w:t>千</w:t>
            </w:r>
          </w:p>
          <w:p w14:paraId="4EC00837" w14:textId="3A949505" w:rsidR="005C11ED" w:rsidRPr="006E2856" w:rsidRDefault="005C11ED" w:rsidP="006E2856">
            <w:pPr>
              <w:pStyle w:val="a9"/>
              <w:numPr>
                <w:ilvl w:val="0"/>
                <w:numId w:val="4"/>
              </w:num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傷口防水敷料</w:t>
            </w:r>
            <w:r w:rsidR="00F77F80" w:rsidRPr="00F77F80">
              <w:rPr>
                <w:rFonts w:ascii="標楷體" w:eastAsia="標楷體" w:hAnsi="標楷體" w:hint="eastAsia"/>
              </w:rPr>
              <w:t xml:space="preserve">: </w:t>
            </w:r>
            <w:r w:rsidR="00B778CC">
              <w:rPr>
                <w:rFonts w:ascii="標楷體" w:eastAsia="標楷體" w:hAnsi="標楷體" w:hint="eastAsia"/>
              </w:rPr>
              <w:t>3-6</w:t>
            </w:r>
            <w:proofErr w:type="gramStart"/>
            <w:r w:rsidR="00F77F80">
              <w:rPr>
                <w:rFonts w:ascii="標楷體" w:eastAsia="標楷體" w:hAnsi="標楷體" w:hint="eastAsia"/>
              </w:rPr>
              <w:t>百</w:t>
            </w:r>
            <w:proofErr w:type="gramEnd"/>
          </w:p>
        </w:tc>
      </w:tr>
      <w:tr w:rsidR="0064756F" w14:paraId="42AED508" w14:textId="77777777" w:rsidTr="00164A7A">
        <w:trPr>
          <w:trHeight w:val="22"/>
        </w:trPr>
        <w:tc>
          <w:tcPr>
            <w:tcW w:w="1106" w:type="pct"/>
            <w:tcBorders>
              <w:top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13506567" w14:textId="5CD17F82" w:rsidR="0064756F" w:rsidRDefault="0064756F" w:rsidP="00164A7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其它費用</w:t>
            </w:r>
          </w:p>
        </w:tc>
        <w:tc>
          <w:tcPr>
            <w:tcW w:w="1947" w:type="pct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</w:tcBorders>
          </w:tcPr>
          <w:p w14:paraId="0E4EEC53" w14:textId="60214E45" w:rsidR="0064756F" w:rsidRPr="006E2856" w:rsidRDefault="0064756F" w:rsidP="006E2856">
            <w:pPr>
              <w:pStyle w:val="a9"/>
              <w:numPr>
                <w:ilvl w:val="0"/>
                <w:numId w:val="4"/>
              </w:num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病房費: </w:t>
            </w:r>
            <w:r w:rsidRPr="0064756F">
              <w:rPr>
                <w:rFonts w:ascii="標楷體" w:eastAsia="標楷體" w:hAnsi="標楷體" w:hint="eastAsia"/>
              </w:rPr>
              <w:t>1900/5000/其他</w:t>
            </w:r>
          </w:p>
        </w:tc>
        <w:tc>
          <w:tcPr>
            <w:tcW w:w="1946" w:type="pct"/>
            <w:gridSpan w:val="2"/>
            <w:tcBorders>
              <w:top w:val="single" w:sz="4" w:space="0" w:color="auto"/>
              <w:bottom w:val="single" w:sz="18" w:space="0" w:color="auto"/>
            </w:tcBorders>
          </w:tcPr>
          <w:p w14:paraId="04CCDFB5" w14:textId="2AFA7078" w:rsidR="0064756F" w:rsidRDefault="000F71ED" w:rsidP="006E2856">
            <w:pPr>
              <w:pStyle w:val="a9"/>
              <w:numPr>
                <w:ilvl w:val="0"/>
                <w:numId w:val="4"/>
              </w:numPr>
              <w:rPr>
                <w:rFonts w:ascii="標楷體" w:eastAsia="標楷體" w:hAnsi="標楷體"/>
                <w:sz w:val="28"/>
                <w:szCs w:val="28"/>
              </w:rPr>
            </w:pPr>
            <w:r w:rsidRPr="000F71ED">
              <w:rPr>
                <w:rFonts w:ascii="標楷體" w:eastAsia="標楷體" w:hAnsi="標楷體"/>
                <w:sz w:val="28"/>
                <w:szCs w:val="28"/>
              </w:rPr>
              <w:t>麻醉相關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(自控式止痛</w:t>
            </w:r>
            <w:r>
              <w:rPr>
                <w:rFonts w:ascii="標楷體" w:eastAsia="標楷體" w:hAnsi="標楷體"/>
                <w:sz w:val="28"/>
                <w:szCs w:val="28"/>
              </w:rPr>
              <w:t>…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</w:tr>
    </w:tbl>
    <w:p w14:paraId="0EC8662D" w14:textId="77777777" w:rsidR="00D37515" w:rsidRDefault="00D37515" w:rsidP="00D37515">
      <w:pPr>
        <w:spacing w:after="0" w:line="276" w:lineRule="auto"/>
        <w:rPr>
          <w:rFonts w:ascii="標楷體" w:eastAsia="標楷體" w:hAnsi="標楷體"/>
          <w:b/>
          <w:bCs/>
          <w:sz w:val="28"/>
          <w:szCs w:val="28"/>
        </w:rPr>
      </w:pPr>
    </w:p>
    <w:p w14:paraId="55DBCD8E" w14:textId="6CD9E98C" w:rsidR="00D37515" w:rsidRPr="008873BD" w:rsidRDefault="008873BD" w:rsidP="00D37515">
      <w:pPr>
        <w:spacing w:after="0" w:line="276" w:lineRule="auto"/>
        <w:rPr>
          <w:rFonts w:ascii="標楷體" w:eastAsia="標楷體" w:hAnsi="標楷體"/>
          <w:b/>
          <w:bCs/>
          <w:sz w:val="32"/>
          <w:szCs w:val="32"/>
        </w:rPr>
      </w:pPr>
      <w:r w:rsidRPr="008873BD">
        <w:rPr>
          <w:rFonts w:ascii="標楷體" w:eastAsia="標楷體" w:hAnsi="標楷體" w:hint="eastAsia"/>
          <w:b/>
          <w:bCs/>
          <w:sz w:val="32"/>
          <w:szCs w:val="32"/>
        </w:rPr>
        <w:t>六</w:t>
      </w:r>
      <w:r w:rsidR="00D37515" w:rsidRPr="008873BD">
        <w:rPr>
          <w:rFonts w:ascii="標楷體" w:eastAsia="標楷體" w:hAnsi="標楷體" w:hint="eastAsia"/>
          <w:b/>
          <w:bCs/>
          <w:sz w:val="32"/>
          <w:szCs w:val="32"/>
        </w:rPr>
        <w:t>、傷口示意圖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47"/>
        <w:gridCol w:w="3247"/>
        <w:gridCol w:w="3248"/>
      </w:tblGrid>
      <w:tr w:rsidR="00D37515" w14:paraId="1A335CCB" w14:textId="77777777" w:rsidTr="005131AE">
        <w:tc>
          <w:tcPr>
            <w:tcW w:w="3247" w:type="dxa"/>
          </w:tcPr>
          <w:p w14:paraId="53C49C89" w14:textId="3F007866" w:rsidR="00D37515" w:rsidRDefault="00C62419" w:rsidP="00A81C77">
            <w:pPr>
              <w:spacing w:line="276" w:lineRule="auto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962EB6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剖腹式手術</w:t>
            </w:r>
          </w:p>
          <w:p w14:paraId="3DCFCD57" w14:textId="77777777" w:rsidR="005131AE" w:rsidRDefault="005131AE" w:rsidP="00C62419">
            <w:pPr>
              <w:spacing w:line="276" w:lineRule="auto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  <w:p w14:paraId="2696231B" w14:textId="21A33495" w:rsidR="005131AE" w:rsidRDefault="005131AE" w:rsidP="00C62419">
            <w:pPr>
              <w:spacing w:line="276" w:lineRule="auto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</w:tc>
        <w:tc>
          <w:tcPr>
            <w:tcW w:w="3247" w:type="dxa"/>
          </w:tcPr>
          <w:p w14:paraId="29900C9F" w14:textId="77777777" w:rsidR="00D37515" w:rsidRDefault="00C62419" w:rsidP="00C62419">
            <w:pPr>
              <w:spacing w:line="276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62EB6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腹腔鏡</w:t>
            </w: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手術</w:t>
            </w:r>
            <w:r>
              <w:rPr>
                <w:rFonts w:ascii="標楷體" w:eastAsia="標楷體" w:hAnsi="標楷體"/>
                <w:b/>
                <w:bCs/>
                <w:sz w:val="28"/>
                <w:szCs w:val="28"/>
              </w:rPr>
              <w:br/>
            </w:r>
            <w:r w:rsidRPr="00C62419">
              <w:rPr>
                <w:rFonts w:ascii="標楷體" w:eastAsia="標楷體" w:hAnsi="標楷體" w:hint="eastAsia"/>
                <w:sz w:val="28"/>
                <w:szCs w:val="28"/>
              </w:rPr>
              <w:t>多孔/</w:t>
            </w:r>
            <w:proofErr w:type="gramStart"/>
            <w:r w:rsidRPr="00C62419">
              <w:rPr>
                <w:rFonts w:ascii="標楷體" w:eastAsia="標楷體" w:hAnsi="標楷體" w:hint="eastAsia"/>
                <w:sz w:val="28"/>
                <w:szCs w:val="28"/>
              </w:rPr>
              <w:t>單孔</w:t>
            </w:r>
            <w:proofErr w:type="gramEnd"/>
            <w:r w:rsidRPr="00C62419">
              <w:rPr>
                <w:rFonts w:ascii="標楷體" w:eastAsia="標楷體" w:hAnsi="標楷體" w:hint="eastAsia"/>
                <w:sz w:val="28"/>
                <w:szCs w:val="28"/>
              </w:rPr>
              <w:t>/自然孔道</w:t>
            </w:r>
          </w:p>
          <w:p w14:paraId="68CD8185" w14:textId="39511704" w:rsidR="005131AE" w:rsidRDefault="005131AE" w:rsidP="00C62419">
            <w:pPr>
              <w:spacing w:line="276" w:lineRule="auto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</w:tc>
        <w:tc>
          <w:tcPr>
            <w:tcW w:w="3248" w:type="dxa"/>
          </w:tcPr>
          <w:p w14:paraId="76371EF7" w14:textId="77777777" w:rsidR="00D37515" w:rsidRDefault="00C62419" w:rsidP="00C62419">
            <w:pPr>
              <w:spacing w:line="276" w:lineRule="auto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962EB6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達文西機械手臂</w:t>
            </w:r>
          </w:p>
          <w:p w14:paraId="5DF4CF96" w14:textId="77777777" w:rsidR="00C62419" w:rsidRDefault="00C62419" w:rsidP="00C62419">
            <w:pPr>
              <w:spacing w:line="276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62419">
              <w:rPr>
                <w:rFonts w:ascii="標楷體" w:eastAsia="標楷體" w:hAnsi="標楷體" w:hint="eastAsia"/>
                <w:sz w:val="28"/>
                <w:szCs w:val="28"/>
              </w:rPr>
              <w:t>多孔/</w:t>
            </w:r>
            <w:proofErr w:type="gramStart"/>
            <w:r w:rsidRPr="00C62419">
              <w:rPr>
                <w:rFonts w:ascii="標楷體" w:eastAsia="標楷體" w:hAnsi="標楷體" w:hint="eastAsia"/>
                <w:sz w:val="28"/>
                <w:szCs w:val="28"/>
              </w:rPr>
              <w:t>單孔</w:t>
            </w:r>
            <w:proofErr w:type="gramEnd"/>
            <w:r w:rsidRPr="00C62419">
              <w:rPr>
                <w:rFonts w:ascii="標楷體" w:eastAsia="標楷體" w:hAnsi="標楷體" w:hint="eastAsia"/>
                <w:sz w:val="28"/>
                <w:szCs w:val="28"/>
              </w:rPr>
              <w:t>/自然孔道</w:t>
            </w:r>
          </w:p>
          <w:p w14:paraId="2EEECCCB" w14:textId="662784E9" w:rsidR="005131AE" w:rsidRPr="00C62419" w:rsidRDefault="005131AE" w:rsidP="00C62419">
            <w:pPr>
              <w:spacing w:line="276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37515" w14:paraId="16147C8C" w14:textId="77777777" w:rsidTr="005131AE">
        <w:tc>
          <w:tcPr>
            <w:tcW w:w="3247" w:type="dxa"/>
          </w:tcPr>
          <w:p w14:paraId="3F7B9171" w14:textId="6E7F6B2F" w:rsidR="00D37515" w:rsidRDefault="00D33F3E" w:rsidP="00D33F3E">
            <w:pPr>
              <w:spacing w:line="276" w:lineRule="auto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644C87">
              <w:rPr>
                <w:rFonts w:ascii="Arial" w:eastAsia="標楷體" w:hAnsi="Arial" w:cs="Arial"/>
                <w:noProof/>
                <w:sz w:val="32"/>
                <w:szCs w:val="32"/>
              </w:rPr>
              <w:drawing>
                <wp:inline distT="0" distB="0" distL="0" distR="0" wp14:anchorId="293FED80" wp14:editId="33DD6F23">
                  <wp:extent cx="1800000" cy="1897521"/>
                  <wp:effectExtent l="0" t="0" r="0" b="7620"/>
                  <wp:docPr id="1327766393" name="圖片 4" descr="一張含有 圖畫, 寫生, 美工圖案, 線條藝術 的圖片&#10;&#10;AI 產生的內容可能不正確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8793546" name="圖片 4" descr="一張含有 圖畫, 寫生, 美工圖案, 線條藝術 的圖片&#10;&#10;AI 產生的內容可能不正確。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035" t="17850" r="16858" b="1138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18975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7" w:type="dxa"/>
          </w:tcPr>
          <w:p w14:paraId="028770A6" w14:textId="289FE51B" w:rsidR="00D37515" w:rsidRDefault="00D33F3E" w:rsidP="00D33F3E">
            <w:pPr>
              <w:spacing w:line="276" w:lineRule="auto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644C87">
              <w:rPr>
                <w:rFonts w:ascii="Arial" w:eastAsia="標楷體" w:hAnsi="Arial" w:cs="Arial"/>
                <w:noProof/>
                <w:sz w:val="32"/>
                <w:szCs w:val="32"/>
              </w:rPr>
              <w:drawing>
                <wp:inline distT="0" distB="0" distL="0" distR="0" wp14:anchorId="19251082" wp14:editId="5371864B">
                  <wp:extent cx="1800000" cy="1897521"/>
                  <wp:effectExtent l="0" t="0" r="0" b="7620"/>
                  <wp:docPr id="1047976817" name="圖片 4" descr="一張含有 圖畫, 寫生, 美工圖案, 線條藝術 的圖片&#10;&#10;AI 產生的內容可能不正確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8793546" name="圖片 4" descr="一張含有 圖畫, 寫生, 美工圖案, 線條藝術 的圖片&#10;&#10;AI 產生的內容可能不正確。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035" t="17850" r="16858" b="1138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18975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8" w:type="dxa"/>
          </w:tcPr>
          <w:p w14:paraId="20F9468E" w14:textId="647922AC" w:rsidR="00D37515" w:rsidRDefault="00D33F3E" w:rsidP="00D33F3E">
            <w:pPr>
              <w:spacing w:line="276" w:lineRule="auto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644C87">
              <w:rPr>
                <w:rFonts w:ascii="Arial" w:eastAsia="標楷體" w:hAnsi="Arial" w:cs="Arial"/>
                <w:noProof/>
                <w:sz w:val="32"/>
                <w:szCs w:val="32"/>
              </w:rPr>
              <w:drawing>
                <wp:inline distT="0" distB="0" distL="0" distR="0" wp14:anchorId="1633FB60" wp14:editId="206538CD">
                  <wp:extent cx="1800000" cy="1897521"/>
                  <wp:effectExtent l="0" t="0" r="0" b="7620"/>
                  <wp:docPr id="586921319" name="圖片 4" descr="一張含有 圖畫, 寫生, 美工圖案, 線條藝術 的圖片&#10;&#10;AI 產生的內容可能不正確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8793546" name="圖片 4" descr="一張含有 圖畫, 寫生, 美工圖案, 線條藝術 的圖片&#10;&#10;AI 產生的內容可能不正確。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035" t="17850" r="16858" b="1138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18975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66399D8" w14:textId="12BAF517" w:rsidR="00282D6A" w:rsidRPr="00D37515" w:rsidRDefault="00282D6A" w:rsidP="00D37515">
      <w:pPr>
        <w:spacing w:line="276" w:lineRule="auto"/>
        <w:rPr>
          <w:rFonts w:ascii="標楷體" w:eastAsia="標楷體" w:hAnsi="標楷體"/>
          <w:b/>
          <w:bCs/>
          <w:sz w:val="28"/>
          <w:szCs w:val="28"/>
        </w:rPr>
      </w:pPr>
    </w:p>
    <w:sectPr w:rsidR="00282D6A" w:rsidRPr="00D37515" w:rsidSect="00684390">
      <w:pgSz w:w="11906" w:h="16838" w:code="9"/>
      <w:pgMar w:top="1440" w:right="1077" w:bottom="1440" w:left="1077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964C36" w14:textId="77777777" w:rsidR="00D02770" w:rsidRDefault="00D02770">
      <w:pPr>
        <w:spacing w:after="0" w:line="240" w:lineRule="auto"/>
      </w:pPr>
      <w:r>
        <w:separator/>
      </w:r>
    </w:p>
  </w:endnote>
  <w:endnote w:type="continuationSeparator" w:id="0">
    <w:p w14:paraId="7FEBB236" w14:textId="77777777" w:rsidR="00D02770" w:rsidRDefault="00D027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28130969"/>
      <w:docPartObj>
        <w:docPartGallery w:val="Page Numbers (Bottom of Page)"/>
        <w:docPartUnique/>
      </w:docPartObj>
    </w:sdtPr>
    <w:sdtContent>
      <w:p w14:paraId="647D6976" w14:textId="77777777" w:rsidR="0097499C" w:rsidRDefault="0097499C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CE5785">
          <w:rPr>
            <w:noProof/>
            <w:lang w:val="zh-TW"/>
          </w:rPr>
          <w:t>2</w:t>
        </w:r>
        <w:r>
          <w:fldChar w:fldCharType="end"/>
        </w:r>
      </w:p>
    </w:sdtContent>
  </w:sdt>
  <w:p w14:paraId="3A43C22A" w14:textId="77777777" w:rsidR="0097499C" w:rsidRDefault="0097499C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C41A89" w14:textId="77777777" w:rsidR="00D02770" w:rsidRDefault="00D02770">
      <w:pPr>
        <w:spacing w:after="0" w:line="240" w:lineRule="auto"/>
      </w:pPr>
      <w:r>
        <w:separator/>
      </w:r>
    </w:p>
  </w:footnote>
  <w:footnote w:type="continuationSeparator" w:id="0">
    <w:p w14:paraId="15DDA478" w14:textId="77777777" w:rsidR="00D02770" w:rsidRDefault="00D027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87718"/>
    <w:multiLevelType w:val="hybridMultilevel"/>
    <w:tmpl w:val="B16E40C2"/>
    <w:lvl w:ilvl="0" w:tplc="AF864FD6">
      <w:numFmt w:val="bullet"/>
      <w:lvlText w:val="□"/>
      <w:lvlJc w:val="left"/>
      <w:pPr>
        <w:ind w:left="360" w:hanging="360"/>
      </w:pPr>
      <w:rPr>
        <w:rFonts w:ascii="新細明體" w:eastAsia="新細明體" w:hAnsi="新細明體" w:cstheme="minorBidi" w:hint="eastAsia"/>
      </w:rPr>
    </w:lvl>
    <w:lvl w:ilvl="1" w:tplc="AF864FD6">
      <w:numFmt w:val="bullet"/>
      <w:lvlText w:val="□"/>
      <w:lvlJc w:val="left"/>
      <w:pPr>
        <w:ind w:left="960" w:hanging="480"/>
      </w:pPr>
      <w:rPr>
        <w:rFonts w:ascii="新細明體" w:eastAsia="新細明體" w:hAnsi="新細明體" w:cstheme="minorBidi" w:hint="eastAsia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5BE7088"/>
    <w:multiLevelType w:val="hybridMultilevel"/>
    <w:tmpl w:val="A3765C8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5722779E"/>
    <w:multiLevelType w:val="hybridMultilevel"/>
    <w:tmpl w:val="ED0EE9EC"/>
    <w:lvl w:ilvl="0" w:tplc="AF864FD6">
      <w:numFmt w:val="bullet"/>
      <w:lvlText w:val="□"/>
      <w:lvlJc w:val="left"/>
      <w:pPr>
        <w:ind w:left="360" w:hanging="360"/>
      </w:pPr>
      <w:rPr>
        <w:rFonts w:ascii="新細明體" w:eastAsia="新細明體" w:hAnsi="新細明體" w:cstheme="minorBidi" w:hint="eastAsia"/>
      </w:rPr>
    </w:lvl>
    <w:lvl w:ilvl="1" w:tplc="AB90684E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  <w:strike w:val="0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5F7D0F85"/>
    <w:multiLevelType w:val="hybridMultilevel"/>
    <w:tmpl w:val="225A468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1928997981">
    <w:abstractNumId w:val="0"/>
  </w:num>
  <w:num w:numId="2" w16cid:durableId="352076606">
    <w:abstractNumId w:val="2"/>
  </w:num>
  <w:num w:numId="3" w16cid:durableId="304236805">
    <w:abstractNumId w:val="1"/>
  </w:num>
  <w:num w:numId="4" w16cid:durableId="20440908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3F6"/>
    <w:rsid w:val="00033B72"/>
    <w:rsid w:val="00044C43"/>
    <w:rsid w:val="00047232"/>
    <w:rsid w:val="00085C6F"/>
    <w:rsid w:val="00090147"/>
    <w:rsid w:val="000B6B40"/>
    <w:rsid w:val="000F5B12"/>
    <w:rsid w:val="000F71ED"/>
    <w:rsid w:val="000F748C"/>
    <w:rsid w:val="001242BF"/>
    <w:rsid w:val="001616F4"/>
    <w:rsid w:val="001625E3"/>
    <w:rsid w:val="00164A7A"/>
    <w:rsid w:val="0016697C"/>
    <w:rsid w:val="00177BBB"/>
    <w:rsid w:val="001B1487"/>
    <w:rsid w:val="001B522D"/>
    <w:rsid w:val="001C4726"/>
    <w:rsid w:val="001D4A18"/>
    <w:rsid w:val="001E2285"/>
    <w:rsid w:val="001F4381"/>
    <w:rsid w:val="00204ABC"/>
    <w:rsid w:val="002143ED"/>
    <w:rsid w:val="002253F6"/>
    <w:rsid w:val="00247E3E"/>
    <w:rsid w:val="00256BC9"/>
    <w:rsid w:val="00282D6A"/>
    <w:rsid w:val="002B7F44"/>
    <w:rsid w:val="002C012F"/>
    <w:rsid w:val="002C7C63"/>
    <w:rsid w:val="002D1FBD"/>
    <w:rsid w:val="002E5F6C"/>
    <w:rsid w:val="002E7AAF"/>
    <w:rsid w:val="0031740A"/>
    <w:rsid w:val="00330ADE"/>
    <w:rsid w:val="0038247B"/>
    <w:rsid w:val="003D5896"/>
    <w:rsid w:val="00404CE8"/>
    <w:rsid w:val="0043590C"/>
    <w:rsid w:val="00452CF1"/>
    <w:rsid w:val="004A28AD"/>
    <w:rsid w:val="004C2BCE"/>
    <w:rsid w:val="004E2C07"/>
    <w:rsid w:val="004F2228"/>
    <w:rsid w:val="004F7CA9"/>
    <w:rsid w:val="005131AE"/>
    <w:rsid w:val="00545A17"/>
    <w:rsid w:val="005C11ED"/>
    <w:rsid w:val="00625490"/>
    <w:rsid w:val="0064756F"/>
    <w:rsid w:val="00674EBD"/>
    <w:rsid w:val="00680C38"/>
    <w:rsid w:val="00684390"/>
    <w:rsid w:val="006B4BD5"/>
    <w:rsid w:val="006E2856"/>
    <w:rsid w:val="006F6F55"/>
    <w:rsid w:val="00774315"/>
    <w:rsid w:val="0078594B"/>
    <w:rsid w:val="00794447"/>
    <w:rsid w:val="007A375E"/>
    <w:rsid w:val="00863EEB"/>
    <w:rsid w:val="008873BD"/>
    <w:rsid w:val="00890744"/>
    <w:rsid w:val="008C4FC0"/>
    <w:rsid w:val="00911C0B"/>
    <w:rsid w:val="00956382"/>
    <w:rsid w:val="00962EB6"/>
    <w:rsid w:val="0097499C"/>
    <w:rsid w:val="009A2A01"/>
    <w:rsid w:val="009A5474"/>
    <w:rsid w:val="009F4C54"/>
    <w:rsid w:val="009F5A2B"/>
    <w:rsid w:val="00A534F1"/>
    <w:rsid w:val="00A53B88"/>
    <w:rsid w:val="00A571E2"/>
    <w:rsid w:val="00A81C77"/>
    <w:rsid w:val="00AD4CB8"/>
    <w:rsid w:val="00AE6F55"/>
    <w:rsid w:val="00B26883"/>
    <w:rsid w:val="00B635D9"/>
    <w:rsid w:val="00B63C12"/>
    <w:rsid w:val="00B70B71"/>
    <w:rsid w:val="00B778CC"/>
    <w:rsid w:val="00B779E1"/>
    <w:rsid w:val="00BB0480"/>
    <w:rsid w:val="00C06185"/>
    <w:rsid w:val="00C37CA3"/>
    <w:rsid w:val="00C62419"/>
    <w:rsid w:val="00CA37B6"/>
    <w:rsid w:val="00CB1313"/>
    <w:rsid w:val="00CB2099"/>
    <w:rsid w:val="00CF0E40"/>
    <w:rsid w:val="00D02770"/>
    <w:rsid w:val="00D33F3E"/>
    <w:rsid w:val="00D37515"/>
    <w:rsid w:val="00D77345"/>
    <w:rsid w:val="00D80EB7"/>
    <w:rsid w:val="00D837F1"/>
    <w:rsid w:val="00D83B7D"/>
    <w:rsid w:val="00D85C1D"/>
    <w:rsid w:val="00DB49DE"/>
    <w:rsid w:val="00E0341C"/>
    <w:rsid w:val="00E26E39"/>
    <w:rsid w:val="00E5145A"/>
    <w:rsid w:val="00E8243B"/>
    <w:rsid w:val="00F52BA5"/>
    <w:rsid w:val="00F6464F"/>
    <w:rsid w:val="00F77F80"/>
    <w:rsid w:val="00F95F9C"/>
    <w:rsid w:val="00FF6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219705"/>
  <w15:chartTrackingRefBased/>
  <w15:docId w15:val="{9928FB0F-3681-41B9-90B7-B916BD504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253F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253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253F6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253F6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253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253F6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253F6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253F6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253F6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2253F6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2253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2253F6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2253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2253F6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2253F6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2253F6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2253F6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2253F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253F6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2253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253F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2253F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253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2253F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253F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253F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253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2253F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253F6"/>
    <w:rPr>
      <w:b/>
      <w:bCs/>
      <w:smallCaps/>
      <w:color w:val="0F4761" w:themeColor="accent1" w:themeShade="BF"/>
      <w:spacing w:val="5"/>
    </w:rPr>
  </w:style>
  <w:style w:type="table" w:styleId="11">
    <w:name w:val="Grid Table 1 Light"/>
    <w:basedOn w:val="a1"/>
    <w:uiPriority w:val="46"/>
    <w:rsid w:val="0097499C"/>
    <w:pPr>
      <w:spacing w:after="0" w:line="240" w:lineRule="auto"/>
    </w:pPr>
    <w:rPr>
      <w:szCs w:val="22"/>
      <w14:ligatures w14:val="none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e">
    <w:name w:val="footer"/>
    <w:basedOn w:val="a"/>
    <w:link w:val="af"/>
    <w:uiPriority w:val="99"/>
    <w:unhideWhenUsed/>
    <w:rsid w:val="0097499C"/>
    <w:pPr>
      <w:tabs>
        <w:tab w:val="center" w:pos="4153"/>
        <w:tab w:val="right" w:pos="8306"/>
      </w:tabs>
      <w:snapToGrid w:val="0"/>
      <w:spacing w:after="0" w:line="240" w:lineRule="auto"/>
    </w:pPr>
    <w:rPr>
      <w:sz w:val="20"/>
      <w:szCs w:val="20"/>
      <w14:ligatures w14:val="none"/>
    </w:rPr>
  </w:style>
  <w:style w:type="character" w:customStyle="1" w:styleId="af">
    <w:name w:val="頁尾 字元"/>
    <w:basedOn w:val="a0"/>
    <w:link w:val="ae"/>
    <w:uiPriority w:val="99"/>
    <w:rsid w:val="0097499C"/>
    <w:rPr>
      <w:sz w:val="20"/>
      <w:szCs w:val="20"/>
      <w14:ligatures w14:val="none"/>
    </w:rPr>
  </w:style>
  <w:style w:type="table" w:styleId="af0">
    <w:name w:val="Table Grid"/>
    <w:basedOn w:val="a1"/>
    <w:uiPriority w:val="39"/>
    <w:rsid w:val="00282D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133</Words>
  <Characters>760</Characters>
  <Application>Microsoft Office Word</Application>
  <DocSecurity>0</DocSecurity>
  <Lines>6</Lines>
  <Paragraphs>1</Paragraphs>
  <ScaleCrop>false</ScaleCrop>
  <Company/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Nai-Ming Cheng</dc:creator>
  <cp:keywords/>
  <dc:description/>
  <cp:lastModifiedBy>Nai-Ming Cheng</cp:lastModifiedBy>
  <cp:revision>99</cp:revision>
  <dcterms:created xsi:type="dcterms:W3CDTF">2026-07-25T11:40:00Z</dcterms:created>
  <dcterms:modified xsi:type="dcterms:W3CDTF">2026-08-02T10:57:00Z</dcterms:modified>
</cp:coreProperties>
</file>